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135E" w14:textId="77777777" w:rsidR="005443C8" w:rsidRDefault="005443C8"/>
    <w:p w14:paraId="1C6FB400" w14:textId="77777777" w:rsidR="006864C8" w:rsidRDefault="006864C8"/>
    <w:p w14:paraId="045915FB" w14:textId="77777777" w:rsidR="006864C8" w:rsidRDefault="006864C8"/>
    <w:p w14:paraId="68ACF794" w14:textId="77777777" w:rsidR="000B0587" w:rsidRDefault="000B0587"/>
    <w:p w14:paraId="4EA2C7D9" w14:textId="77777777" w:rsidR="000B0587" w:rsidRDefault="000B0587"/>
    <w:p w14:paraId="1B11FDFA" w14:textId="77777777" w:rsidR="00933C48" w:rsidRDefault="00933C48" w:rsidP="00933C48">
      <w:pPr>
        <w:rPr>
          <w:rFonts w:ascii="Calibri" w:hAnsi="Calibri" w:cs="Calibri"/>
        </w:rPr>
      </w:pPr>
    </w:p>
    <w:p w14:paraId="1C4921FC" w14:textId="77777777" w:rsidR="00933C48" w:rsidRDefault="00933C48" w:rsidP="00933C48">
      <w:pPr>
        <w:pBdr>
          <w:top w:val="single" w:sz="4" w:space="1" w:color="auto"/>
          <w:left w:val="single" w:sz="4" w:space="4" w:color="auto"/>
          <w:bottom w:val="single" w:sz="4" w:space="1" w:color="auto"/>
          <w:right w:val="single" w:sz="4" w:space="4" w:color="auto"/>
        </w:pBdr>
        <w:shd w:val="clear" w:color="auto" w:fill="0055A5"/>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13" w:lineRule="auto"/>
        <w:jc w:val="center"/>
        <w:rPr>
          <w:rFonts w:ascii="Calibri" w:hAnsi="Calibri" w:cs="Calibri"/>
          <w:b/>
          <w:color w:val="0055A5"/>
          <w:sz w:val="32"/>
          <w:szCs w:val="32"/>
        </w:rPr>
      </w:pPr>
      <w:r>
        <w:rPr>
          <w:rFonts w:ascii="Calibri" w:hAnsi="Calibri" w:cs="Calibri"/>
          <w:b/>
          <w:color w:val="FFFFFF"/>
          <w:sz w:val="32"/>
          <w:szCs w:val="32"/>
        </w:rPr>
        <w:t>SPORTVERZEKERING - POLISNR. 7.B04.388</w:t>
      </w:r>
      <w:r>
        <w:rPr>
          <w:rFonts w:ascii="Calibri" w:hAnsi="Calibri" w:cs="Calibri"/>
          <w:b/>
          <w:color w:val="0055A5"/>
          <w:sz w:val="32"/>
          <w:szCs w:val="32"/>
        </w:rPr>
        <w:t>.054</w:t>
      </w:r>
    </w:p>
    <w:p w14:paraId="3CA982EF"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13" w:lineRule="auto"/>
        <w:rPr>
          <w:rFonts w:ascii="Calibri" w:hAnsi="Calibri" w:cs="Calibri"/>
          <w:b/>
        </w:rPr>
      </w:pPr>
    </w:p>
    <w:p w14:paraId="4E10E21D"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13" w:lineRule="auto"/>
        <w:rPr>
          <w:rFonts w:ascii="Calibri" w:hAnsi="Calibri" w:cs="Calibri"/>
          <w:b/>
        </w:rPr>
      </w:pPr>
    </w:p>
    <w:p w14:paraId="78BF63D3"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color w:val="000000"/>
        </w:rPr>
        <w:t>De belangen inzake verzekering voor sportongevallen worden waargenomen en opgevolgd door Liantis (sociaal secretariaat). De polis werd opgesteld door de verzekeringsmaat</w:t>
      </w:r>
      <w:r>
        <w:rPr>
          <w:rFonts w:ascii="Calibri" w:hAnsi="Calibri" w:cs="Calibri"/>
          <w:color w:val="000000"/>
        </w:rPr>
        <w:softHyphen/>
        <w:t xml:space="preserve">schappij </w:t>
      </w:r>
      <w:r>
        <w:rPr>
          <w:rStyle w:val="Zwaar"/>
          <w:rFonts w:ascii="Calibri" w:hAnsi="Calibri" w:cs="Calibri"/>
        </w:rPr>
        <w:t>'Baloise Insurance'</w:t>
      </w:r>
      <w:r>
        <w:rPr>
          <w:rFonts w:ascii="Calibri" w:hAnsi="Calibri" w:cs="Calibri"/>
        </w:rPr>
        <w:t xml:space="preserve"> </w:t>
      </w:r>
      <w:r>
        <w:rPr>
          <w:rFonts w:ascii="Calibri" w:hAnsi="Calibri" w:cs="Calibri"/>
          <w:color w:val="000000"/>
        </w:rPr>
        <w:t xml:space="preserve"> onder het polisnr. 7.B04.388.</w:t>
      </w:r>
    </w:p>
    <w:p w14:paraId="61658811"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lang w:val="nl-BE"/>
        </w:rPr>
      </w:pPr>
      <w:r>
        <w:rPr>
          <w:rFonts w:ascii="Calibri" w:hAnsi="Calibri" w:cs="Calibri"/>
          <w:color w:val="000000"/>
        </w:rPr>
        <w:t>Zoals vroeger gebeurt alle briefwisseling en telefonische contacten met het secretariaat van Gezinssport Vlaanderen: T.</w:t>
      </w:r>
      <w:r>
        <w:rPr>
          <w:rFonts w:ascii="Calibri" w:hAnsi="Calibri" w:cs="Calibri"/>
          <w:color w:val="000000"/>
          <w:lang w:val="nl-BE"/>
        </w:rPr>
        <w:t xml:space="preserve"> 02/507.88.21, F. 02/507.88.63 of via ons e-mailadres: </w:t>
      </w:r>
      <w:hyperlink r:id="rId8" w:history="1">
        <w:r>
          <w:rPr>
            <w:rStyle w:val="Hyperlink"/>
            <w:rFonts w:ascii="Calibri" w:hAnsi="Calibri" w:cs="Calibri"/>
            <w:lang w:val="nl-BE"/>
          </w:rPr>
          <w:t>gezinssportvlaanderen@gezinsbond.be</w:t>
        </w:r>
      </w:hyperlink>
      <w:r>
        <w:rPr>
          <w:rFonts w:ascii="Calibri" w:hAnsi="Calibri" w:cs="Calibri"/>
          <w:color w:val="000000"/>
          <w:lang w:val="nl-BE"/>
        </w:rPr>
        <w:t xml:space="preserve"> </w:t>
      </w:r>
    </w:p>
    <w:p w14:paraId="0F21DC1B"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color w:val="000000"/>
        </w:rPr>
        <w:t>Al de leden van Gezinssport Vlaanderen zijn verzekerd via de polis afgesloten door Gezinssport Vlaanderen met de verzeke</w:t>
      </w:r>
      <w:r>
        <w:rPr>
          <w:rFonts w:ascii="Calibri" w:hAnsi="Calibri" w:cs="Calibri"/>
          <w:color w:val="000000"/>
        </w:rPr>
        <w:softHyphen/>
        <w:t xml:space="preserve">ringsmaatschappij Baloise Insurance ingevolge het decreet van </w:t>
      </w:r>
      <w:smartTag w:uri="urn:schemas-microsoft-com:office:smarttags" w:element="date">
        <w:smartTagPr>
          <w:attr w:name="ls" w:val="trans"/>
          <w:attr w:name="Month" w:val="04"/>
          <w:attr w:name="Day" w:val="13"/>
          <w:attr w:name="Year" w:val="1999"/>
        </w:smartTagPr>
        <w:r>
          <w:rPr>
            <w:rFonts w:ascii="Calibri" w:hAnsi="Calibri" w:cs="Calibri"/>
            <w:color w:val="000000"/>
          </w:rPr>
          <w:t>13/04/1999</w:t>
        </w:r>
      </w:smartTag>
      <w:r>
        <w:rPr>
          <w:rFonts w:ascii="Calibri" w:hAnsi="Calibri" w:cs="Calibri"/>
          <w:color w:val="000000"/>
        </w:rPr>
        <w:t xml:space="preserve"> (KB </w:t>
      </w:r>
      <w:smartTag w:uri="urn:schemas-microsoft-com:office:smarttags" w:element="date">
        <w:smartTagPr>
          <w:attr w:name="ls" w:val="trans"/>
          <w:attr w:name="Month" w:val="06"/>
          <w:attr w:name="Day" w:val="29"/>
          <w:attr w:name="Year" w:val="1999"/>
        </w:smartTagPr>
        <w:r>
          <w:rPr>
            <w:rFonts w:ascii="Calibri" w:hAnsi="Calibri" w:cs="Calibri"/>
            <w:color w:val="000000"/>
          </w:rPr>
          <w:t>29/06/1999</w:t>
        </w:r>
      </w:smartTag>
      <w:r>
        <w:rPr>
          <w:rFonts w:ascii="Calibri" w:hAnsi="Calibri" w:cs="Calibri"/>
          <w:color w:val="000000"/>
        </w:rPr>
        <w:t>), houdende de regeling van erkenning en subsidiëring van de landelijke georganiseerde sportverenigingen.</w:t>
      </w:r>
    </w:p>
    <w:p w14:paraId="2105A8D0"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p>
    <w:p w14:paraId="712A0575"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outlineLvl w:val="0"/>
        <w:rPr>
          <w:rFonts w:ascii="Calibri" w:hAnsi="Calibri" w:cs="Calibri"/>
          <w:b/>
          <w:color w:val="000000"/>
          <w:sz w:val="22"/>
          <w:szCs w:val="22"/>
        </w:rPr>
      </w:pPr>
      <w:r>
        <w:rPr>
          <w:rFonts w:ascii="Calibri" w:hAnsi="Calibri" w:cs="Calibri"/>
          <w:b/>
          <w:color w:val="000000"/>
          <w:sz w:val="22"/>
          <w:szCs w:val="22"/>
        </w:rPr>
        <w:t>Wat is verzekerd?</w:t>
      </w:r>
    </w:p>
    <w:p w14:paraId="742047CC"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2"/>
          <w:szCs w:val="22"/>
        </w:rPr>
      </w:pPr>
      <w:r>
        <w:rPr>
          <w:rFonts w:ascii="Calibri" w:hAnsi="Calibri" w:cs="Calibri"/>
          <w:b/>
          <w:color w:val="FFFFFF"/>
          <w:sz w:val="22"/>
          <w:szCs w:val="22"/>
        </w:rPr>
        <w:t>Burgerlijke Aansprakelijkheid</w:t>
      </w:r>
    </w:p>
    <w:p w14:paraId="156F4556"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color w:val="000000"/>
        </w:rPr>
        <w:t xml:space="preserve">Is verzekerd, de burgerlijke aansprakelijkheid, overeenkomstig de artikels 1382 tot en met 1386 bis, die wegens een </w:t>
      </w:r>
      <w:r>
        <w:rPr>
          <w:rFonts w:ascii="Calibri" w:hAnsi="Calibri" w:cs="Calibri"/>
          <w:b/>
          <w:color w:val="000000"/>
          <w:u w:val="single"/>
        </w:rPr>
        <w:t>ongevalsgebeurtenis</w:t>
      </w:r>
      <w:r>
        <w:rPr>
          <w:rFonts w:ascii="Calibri" w:hAnsi="Calibri" w:cs="Calibri"/>
          <w:color w:val="000000"/>
        </w:rPr>
        <w:t>, aan de verzekerden ten laste wordt gelegd door een lid van de vereni</w:t>
      </w:r>
      <w:r>
        <w:rPr>
          <w:rFonts w:ascii="Calibri" w:hAnsi="Calibri" w:cs="Calibri"/>
          <w:color w:val="000000"/>
        </w:rPr>
        <w:softHyphen/>
        <w:t>ging of door een derde, die lichamelijke of materiële schade heeft geleden, naar aanleiding van de sportacti</w:t>
      </w:r>
      <w:r>
        <w:rPr>
          <w:rFonts w:ascii="Calibri" w:hAnsi="Calibri" w:cs="Calibri"/>
          <w:color w:val="000000"/>
        </w:rPr>
        <w:softHyphen/>
        <w:t xml:space="preserve">viteiten en nevenactiviteiten in het kader van de werking van Gezinssport Vlaanderen, bijeenkomsten om te trainen of repeteren, of naar aanleiding van gemeenschappelijke reizen ten einde deel te nemen aan vriendenmatchen, demonstraties. </w:t>
      </w:r>
    </w:p>
    <w:p w14:paraId="68C3C131"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color w:val="000000"/>
        </w:rPr>
        <w:t>De waarborg wordt over de hele wereld verleend.</w:t>
      </w:r>
    </w:p>
    <w:p w14:paraId="38D7638C"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outlineLvl w:val="0"/>
        <w:rPr>
          <w:rFonts w:ascii="Calibri" w:hAnsi="Calibri" w:cs="Calibri"/>
          <w:color w:val="000000"/>
        </w:rPr>
      </w:pPr>
      <w:r>
        <w:rPr>
          <w:rFonts w:ascii="Calibri" w:hAnsi="Calibri" w:cs="Calibri"/>
          <w:b/>
          <w:color w:val="000000"/>
          <w:u w:val="single"/>
        </w:rPr>
        <w:t>Waarborgen Burgerlijke Aansprakelijkheid</w:t>
      </w:r>
    </w:p>
    <w:p w14:paraId="3A12B72B"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b/>
          <w:color w:val="000000"/>
          <w:u w:val="single"/>
        </w:rPr>
        <w:t>Lichamelijke schade</w:t>
      </w:r>
      <w:r>
        <w:rPr>
          <w:rFonts w:ascii="Calibri" w:hAnsi="Calibri" w:cs="Calibri"/>
          <w:color w:val="000000"/>
        </w:rPr>
        <w:t>: maximum per slachtoffer € 2.500.000 en € 5.000.000 per schadegeval (en dit zonder vrijstelling).</w:t>
      </w:r>
    </w:p>
    <w:p w14:paraId="7B09C722"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r>
        <w:rPr>
          <w:rFonts w:ascii="Calibri" w:hAnsi="Calibri" w:cs="Calibri"/>
          <w:b/>
          <w:color w:val="000000"/>
          <w:u w:val="single"/>
        </w:rPr>
        <w:t>Stoffelijke schade</w:t>
      </w:r>
      <w:r>
        <w:rPr>
          <w:rFonts w:ascii="Calibri" w:hAnsi="Calibri" w:cs="Calibri"/>
          <w:color w:val="000000"/>
        </w:rPr>
        <w:t>: maximum per schadegeval € 620.000 eveneens zonder vrijstellling.</w:t>
      </w:r>
    </w:p>
    <w:p w14:paraId="41294D60"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ind w:left="285" w:hanging="285"/>
        <w:rPr>
          <w:rFonts w:ascii="Calibri" w:hAnsi="Calibri" w:cs="Calibri"/>
          <w:color w:val="000000"/>
        </w:rPr>
      </w:pPr>
      <w:r>
        <w:rPr>
          <w:rFonts w:ascii="Calibri" w:hAnsi="Calibri" w:cs="Calibri"/>
          <w:color w:val="000000"/>
        </w:rPr>
        <w:sym w:font="Symbol" w:char="F0B7"/>
      </w:r>
      <w:r>
        <w:rPr>
          <w:rFonts w:ascii="Calibri" w:hAnsi="Calibri" w:cs="Calibri"/>
          <w:color w:val="000000"/>
        </w:rPr>
        <w:tab/>
        <w:t>de waarborg van het contract verzekert de persoonlijke aansprakelijkheid van de leden, uitsluitend tijdens de activiteiten georganiseerd door de verzekeringsnemer, en na uitputting van alle persoonlijke verzeke</w:t>
      </w:r>
      <w:r>
        <w:rPr>
          <w:rFonts w:ascii="Calibri" w:hAnsi="Calibri" w:cs="Calibri"/>
          <w:color w:val="000000"/>
        </w:rPr>
        <w:softHyphen/>
        <w:t>ringen onderschreven door het lid ongeacht de onderschrijvingsdatum van dit contract.</w:t>
      </w:r>
      <w:r>
        <w:rPr>
          <w:rFonts w:ascii="Calibri" w:hAnsi="Calibri" w:cs="Calibri"/>
          <w:color w:val="000000"/>
        </w:rPr>
        <w:br/>
      </w:r>
    </w:p>
    <w:p w14:paraId="688A369C" w14:textId="77777777" w:rsidR="00933C48" w:rsidRDefault="00933C48" w:rsidP="00933C48">
      <w:pPr>
        <w:shd w:val="clear" w:color="auto" w:fill="F77F0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center"/>
        <w:rPr>
          <w:rFonts w:ascii="Calibri" w:hAnsi="Calibri" w:cs="Calibri"/>
          <w:b/>
          <w:color w:val="FFFFFF"/>
        </w:rPr>
      </w:pPr>
      <w:r>
        <w:rPr>
          <w:rFonts w:ascii="Calibri" w:hAnsi="Calibri" w:cs="Calibri"/>
          <w:b/>
          <w:color w:val="FFFFFF"/>
        </w:rPr>
        <w:t>De vrijstelling voorzien in de polis B.A. gezin blijft echter behouden.</w:t>
      </w:r>
    </w:p>
    <w:p w14:paraId="195DFD9A"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Calibri" w:hAnsi="Calibri" w:cs="Calibri"/>
          <w:color w:val="000000"/>
        </w:rPr>
      </w:pPr>
    </w:p>
    <w:p w14:paraId="45D6CB3F"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ind w:left="285" w:hanging="285"/>
        <w:jc w:val="both"/>
        <w:rPr>
          <w:rFonts w:ascii="Calibri" w:hAnsi="Calibri" w:cs="Calibri"/>
          <w:color w:val="000000"/>
        </w:rPr>
      </w:pPr>
      <w:r>
        <w:rPr>
          <w:rFonts w:ascii="Calibri" w:hAnsi="Calibri" w:cs="Calibri"/>
          <w:color w:val="000000"/>
        </w:rPr>
        <w:lastRenderedPageBreak/>
        <w:sym w:font="Symbol" w:char="F0B7"/>
      </w:r>
      <w:r>
        <w:rPr>
          <w:rFonts w:ascii="Calibri" w:hAnsi="Calibri" w:cs="Calibri"/>
          <w:color w:val="000000"/>
        </w:rPr>
        <w:tab/>
        <w:t>De waarborg van het contract verzekert eveneens de persoonlijke aansprakelijkheid van de aangestel</w:t>
      </w:r>
      <w:r>
        <w:rPr>
          <w:rFonts w:ascii="Calibri" w:hAnsi="Calibri" w:cs="Calibri"/>
          <w:color w:val="000000"/>
        </w:rPr>
        <w:softHyphen/>
        <w:t>den, de bestuursleden, de leden van de Raad van Beheer en Algemene Vergadering en de monitoren van Gezinssport Vlaanderen.</w:t>
      </w:r>
    </w:p>
    <w:p w14:paraId="5C40029B"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ind w:left="284"/>
        <w:jc w:val="both"/>
        <w:outlineLvl w:val="0"/>
        <w:rPr>
          <w:rFonts w:ascii="Calibri" w:hAnsi="Calibri" w:cs="Calibri"/>
          <w:b/>
          <w:color w:val="000000"/>
        </w:rPr>
      </w:pPr>
    </w:p>
    <w:p w14:paraId="1EB0E288"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ind w:left="284"/>
        <w:jc w:val="both"/>
        <w:outlineLvl w:val="0"/>
        <w:rPr>
          <w:rFonts w:ascii="Calibri" w:hAnsi="Calibri" w:cs="Calibri"/>
          <w:b/>
          <w:color w:val="000000"/>
        </w:rPr>
      </w:pPr>
    </w:p>
    <w:p w14:paraId="02EF364E" w14:textId="77777777" w:rsidR="00933C48" w:rsidRDefault="00933C48" w:rsidP="00933C48">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ind w:left="284"/>
        <w:jc w:val="both"/>
        <w:outlineLvl w:val="0"/>
        <w:rPr>
          <w:rFonts w:ascii="Calibri" w:hAnsi="Calibri" w:cs="Calibri"/>
          <w:b/>
          <w:color w:val="000000"/>
        </w:rPr>
      </w:pPr>
      <w:r>
        <w:rPr>
          <w:rFonts w:ascii="Calibri" w:hAnsi="Calibri" w:cs="Calibri"/>
          <w:b/>
          <w:color w:val="000000"/>
        </w:rPr>
        <w:t>De waarborg is niet verworven voor schade veroorzaakt door:</w:t>
      </w:r>
    </w:p>
    <w:p w14:paraId="2E02F8F9" w14:textId="77777777" w:rsidR="00933C48" w:rsidRDefault="00933C48" w:rsidP="00933C48">
      <w:pPr>
        <w:tabs>
          <w:tab w:val="left" w:pos="-1414"/>
          <w:tab w:val="left" w:pos="-848"/>
          <w:tab w:val="left" w:pos="-282"/>
          <w:tab w:val="left" w:pos="284"/>
          <w:tab w:val="left" w:pos="622"/>
          <w:tab w:val="left" w:pos="900"/>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899" w:hanging="615"/>
        <w:jc w:val="both"/>
        <w:rPr>
          <w:rFonts w:ascii="Calibri" w:hAnsi="Calibri" w:cs="Calibri"/>
          <w:b/>
          <w:color w:val="000000"/>
        </w:rPr>
      </w:pPr>
      <w:r>
        <w:rPr>
          <w:rFonts w:ascii="Calibri" w:hAnsi="Calibri" w:cs="Calibri"/>
          <w:b/>
          <w:color w:val="000000"/>
        </w:rPr>
        <w:tab/>
        <w:t>-</w:t>
      </w:r>
      <w:r>
        <w:rPr>
          <w:rFonts w:ascii="Calibri" w:hAnsi="Calibri" w:cs="Calibri"/>
          <w:b/>
          <w:color w:val="000000"/>
        </w:rPr>
        <w:tab/>
      </w:r>
      <w:r>
        <w:rPr>
          <w:rFonts w:ascii="Calibri" w:hAnsi="Calibri" w:cs="Calibri"/>
          <w:b/>
          <w:color w:val="000000"/>
        </w:rPr>
        <w:tab/>
        <w:t>gebruik van motorboten (behalve bij het geven van surf- en zeillessen), gebruik van motor</w:t>
      </w:r>
      <w:r>
        <w:rPr>
          <w:rFonts w:ascii="Calibri" w:hAnsi="Calibri" w:cs="Calibri"/>
          <w:b/>
          <w:color w:val="000000"/>
        </w:rPr>
        <w:softHyphen/>
        <w:t>voertuigen, gebruik van tribunes.</w:t>
      </w:r>
    </w:p>
    <w:p w14:paraId="4316297F" w14:textId="77777777" w:rsidR="00933C48" w:rsidRDefault="00933C48" w:rsidP="00933C48">
      <w:pPr>
        <w:tabs>
          <w:tab w:val="left" w:pos="-1414"/>
          <w:tab w:val="left" w:pos="-848"/>
          <w:tab w:val="left" w:pos="-282"/>
          <w:tab w:val="left" w:pos="284"/>
          <w:tab w:val="left" w:pos="622"/>
          <w:tab w:val="left" w:pos="9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3" w:hanging="83"/>
        <w:jc w:val="both"/>
        <w:rPr>
          <w:rFonts w:ascii="Calibri" w:hAnsi="Calibri" w:cs="Calibri"/>
          <w:b/>
          <w:color w:val="000000"/>
        </w:rPr>
      </w:pPr>
      <w:r>
        <w:rPr>
          <w:rFonts w:ascii="Calibri" w:hAnsi="Calibri" w:cs="Calibri"/>
          <w:b/>
          <w:color w:val="000000"/>
        </w:rPr>
        <w:tab/>
        <w:t>-</w:t>
      </w:r>
      <w:r>
        <w:rPr>
          <w:rFonts w:ascii="Calibri" w:hAnsi="Calibri" w:cs="Calibri"/>
          <w:b/>
          <w:color w:val="000000"/>
        </w:rPr>
        <w:tab/>
        <w:t>paarden en/of aanverwant materiaal eigendom van leden</w:t>
      </w:r>
    </w:p>
    <w:p w14:paraId="4442D117" w14:textId="77777777" w:rsidR="00933C48" w:rsidRDefault="00933C48" w:rsidP="00933C48">
      <w:pPr>
        <w:tabs>
          <w:tab w:val="left" w:pos="-1414"/>
          <w:tab w:val="left" w:pos="-848"/>
          <w:tab w:val="left" w:pos="-282"/>
          <w:tab w:val="left" w:pos="284"/>
          <w:tab w:val="left" w:pos="622"/>
          <w:tab w:val="left" w:pos="900"/>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3" w:hanging="339"/>
        <w:jc w:val="both"/>
        <w:rPr>
          <w:rFonts w:ascii="Calibri" w:hAnsi="Calibri" w:cs="Calibri"/>
          <w:b/>
          <w:color w:val="000000"/>
        </w:rPr>
      </w:pPr>
      <w:r>
        <w:rPr>
          <w:rFonts w:ascii="Calibri" w:hAnsi="Calibri" w:cs="Calibri"/>
          <w:b/>
          <w:color w:val="000000"/>
        </w:rPr>
        <w:tab/>
        <w:t>-</w:t>
      </w:r>
      <w:r>
        <w:rPr>
          <w:rFonts w:ascii="Calibri" w:hAnsi="Calibri" w:cs="Calibri"/>
          <w:b/>
          <w:color w:val="000000"/>
        </w:rPr>
        <w:tab/>
        <w:t>diefstal</w:t>
      </w:r>
    </w:p>
    <w:p w14:paraId="525C4508" w14:textId="77777777" w:rsidR="00933C48" w:rsidRDefault="00933C48" w:rsidP="00933C48">
      <w:pPr>
        <w:tabs>
          <w:tab w:val="left" w:pos="-1414"/>
          <w:tab w:val="left" w:pos="-848"/>
          <w:tab w:val="left" w:pos="-282"/>
          <w:tab w:val="left" w:pos="284"/>
          <w:tab w:val="left" w:pos="622"/>
          <w:tab w:val="left" w:pos="900"/>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3" w:hanging="339"/>
        <w:jc w:val="both"/>
        <w:rPr>
          <w:rFonts w:ascii="Calibri" w:hAnsi="Calibri" w:cs="Calibri"/>
          <w:b/>
          <w:color w:val="000000"/>
        </w:rPr>
      </w:pPr>
      <w:r>
        <w:rPr>
          <w:rFonts w:ascii="Calibri" w:hAnsi="Calibri" w:cs="Calibri"/>
          <w:b/>
          <w:color w:val="000000"/>
        </w:rPr>
        <w:tab/>
        <w:t>-</w:t>
      </w:r>
      <w:r>
        <w:rPr>
          <w:rFonts w:ascii="Calibri" w:hAnsi="Calibri" w:cs="Calibri"/>
          <w:b/>
          <w:color w:val="000000"/>
        </w:rPr>
        <w:tab/>
        <w:t>vuur, ontploffing, rook of water</w:t>
      </w:r>
    </w:p>
    <w:p w14:paraId="38D13067" w14:textId="77777777" w:rsidR="00933C48" w:rsidRDefault="00933C48" w:rsidP="00933C48">
      <w:pPr>
        <w:tabs>
          <w:tab w:val="left" w:pos="-1414"/>
          <w:tab w:val="left" w:pos="-848"/>
          <w:tab w:val="left" w:pos="-282"/>
          <w:tab w:val="left" w:pos="284"/>
          <w:tab w:val="left" w:pos="622"/>
          <w:tab w:val="left" w:pos="900"/>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3" w:hanging="339"/>
        <w:jc w:val="both"/>
        <w:rPr>
          <w:rFonts w:ascii="Calibri" w:hAnsi="Calibri" w:cs="Calibri"/>
          <w:color w:val="000000"/>
        </w:rPr>
      </w:pPr>
      <w:r>
        <w:rPr>
          <w:rFonts w:ascii="Calibri" w:hAnsi="Calibri" w:cs="Calibri"/>
          <w:b/>
          <w:color w:val="000000"/>
        </w:rPr>
        <w:tab/>
        <w:t>-</w:t>
      </w:r>
      <w:r>
        <w:rPr>
          <w:rFonts w:ascii="Calibri" w:hAnsi="Calibri" w:cs="Calibri"/>
          <w:b/>
          <w:color w:val="000000"/>
        </w:rPr>
        <w:tab/>
        <w:t>of schade aan eigen materiaal, brillen, contactlenzen en kleding</w:t>
      </w:r>
    </w:p>
    <w:p w14:paraId="4C3AB9DB" w14:textId="77777777" w:rsidR="00933C48" w:rsidRDefault="00933C48" w:rsidP="00933C48">
      <w:pPr>
        <w:autoSpaceDE w:val="0"/>
        <w:autoSpaceDN w:val="0"/>
        <w:adjustRightInd w:val="0"/>
        <w:ind w:firstLine="284"/>
        <w:jc w:val="both"/>
        <w:rPr>
          <w:rFonts w:ascii="Calibri" w:hAnsi="Calibri" w:cs="Calibri"/>
          <w:lang w:val="nl-BE" w:eastAsia="nl-BE"/>
        </w:rPr>
      </w:pPr>
    </w:p>
    <w:p w14:paraId="03F8E99E" w14:textId="77777777" w:rsidR="00933C48" w:rsidRDefault="00933C48" w:rsidP="00933C48">
      <w:pPr>
        <w:autoSpaceDE w:val="0"/>
        <w:autoSpaceDN w:val="0"/>
        <w:adjustRightInd w:val="0"/>
        <w:ind w:firstLine="284"/>
        <w:jc w:val="both"/>
        <w:rPr>
          <w:rFonts w:ascii="Calibri" w:hAnsi="Calibri" w:cs="Calibri"/>
          <w:lang w:val="nl-BE" w:eastAsia="nl-BE"/>
        </w:rPr>
      </w:pPr>
      <w:r>
        <w:rPr>
          <w:rFonts w:ascii="Calibri" w:hAnsi="Calibri" w:cs="Calibri"/>
          <w:lang w:val="nl-BE" w:eastAsia="nl-BE"/>
        </w:rPr>
        <w:t xml:space="preserve">De B.A. in het kader van het vrijwilligerswerk wordt eveneens verzekerd. </w:t>
      </w:r>
    </w:p>
    <w:p w14:paraId="7F270AD1" w14:textId="77777777" w:rsidR="00933C48" w:rsidRDefault="00933C48" w:rsidP="00933C48">
      <w:pPr>
        <w:autoSpaceDE w:val="0"/>
        <w:autoSpaceDN w:val="0"/>
        <w:adjustRightInd w:val="0"/>
        <w:ind w:left="284"/>
        <w:jc w:val="both"/>
        <w:rPr>
          <w:rFonts w:ascii="Calibri" w:hAnsi="Calibri" w:cs="Calibri"/>
          <w:lang w:val="nl-BE" w:eastAsia="nl-BE"/>
        </w:rPr>
      </w:pPr>
      <w:r>
        <w:rPr>
          <w:rFonts w:ascii="Calibri" w:hAnsi="Calibri" w:cs="Calibri"/>
          <w:lang w:val="nl-BE" w:eastAsia="nl-BE"/>
        </w:rPr>
        <w:t>Het voorwerp en de omvang van de waarborg is de volgende =&gt; "de B.A. van de verzekerde voor schade aan derden die de VRIJWILLIGER  veroorzaakt bij het verrichten van VRIJWILLIGERSWERK, ingericht door de verzekerde. De schade veroorzaakt op de weg van en naar deze activiteiten wordt eveneens gewaarborgd."</w:t>
      </w:r>
    </w:p>
    <w:p w14:paraId="17D6EB84" w14:textId="77777777" w:rsidR="00933C48" w:rsidRDefault="00933C48" w:rsidP="00933C48">
      <w:pPr>
        <w:autoSpaceDE w:val="0"/>
        <w:autoSpaceDN w:val="0"/>
        <w:adjustRightInd w:val="0"/>
        <w:jc w:val="both"/>
        <w:rPr>
          <w:rFonts w:ascii="Calibri" w:hAnsi="Calibri" w:cs="Calibri"/>
          <w:lang w:val="nl-BE" w:eastAsia="nl-BE"/>
        </w:rPr>
      </w:pPr>
    </w:p>
    <w:p w14:paraId="2B15D689" w14:textId="77777777" w:rsidR="00933C48" w:rsidRDefault="00933C48" w:rsidP="00933C48">
      <w:pPr>
        <w:autoSpaceDE w:val="0"/>
        <w:autoSpaceDN w:val="0"/>
        <w:adjustRightInd w:val="0"/>
        <w:ind w:left="284"/>
        <w:jc w:val="both"/>
        <w:rPr>
          <w:rFonts w:ascii="Calibri" w:hAnsi="Calibri" w:cs="Calibri"/>
          <w:lang w:val="nl-BE" w:eastAsia="nl-BE"/>
        </w:rPr>
      </w:pPr>
      <w:r>
        <w:rPr>
          <w:rFonts w:ascii="Calibri" w:hAnsi="Calibri" w:cs="Calibri"/>
          <w:lang w:val="nl-BE" w:eastAsia="nl-BE"/>
        </w:rPr>
        <w:t>Verzekerde bedragen: lichamelijke schade tot 12.394.676,24€ per schadegeval, stoffelijke schade tot 619.733,81€ per schadegeval (vrijstelling 200€ per schadegeval).</w:t>
      </w:r>
    </w:p>
    <w:p w14:paraId="7FD4065B" w14:textId="77777777" w:rsidR="00933C48" w:rsidRDefault="00933C48" w:rsidP="00933C48">
      <w:pPr>
        <w:autoSpaceDE w:val="0"/>
        <w:autoSpaceDN w:val="0"/>
        <w:adjustRightInd w:val="0"/>
        <w:ind w:left="284"/>
        <w:jc w:val="both"/>
        <w:rPr>
          <w:rFonts w:ascii="Calibri" w:hAnsi="Calibri" w:cs="Calibri"/>
          <w:lang w:val="nl-BE" w:eastAsia="nl-BE"/>
        </w:rPr>
      </w:pPr>
      <w:r>
        <w:rPr>
          <w:rFonts w:ascii="Calibri" w:hAnsi="Calibri" w:cs="Calibri"/>
          <w:lang w:val="nl-BE" w:eastAsia="nl-BE"/>
        </w:rPr>
        <w:t>Er zijn beperkingen zoals in elke B.A. verzekeringspolis zoals schade veroorzaakt in geval van bedrog of zware fout!</w:t>
      </w:r>
    </w:p>
    <w:p w14:paraId="0404C0EE" w14:textId="77777777" w:rsidR="00933C48" w:rsidRDefault="00933C48" w:rsidP="00933C48">
      <w:pPr>
        <w:autoSpaceDE w:val="0"/>
        <w:autoSpaceDN w:val="0"/>
        <w:adjustRightInd w:val="0"/>
        <w:jc w:val="both"/>
        <w:rPr>
          <w:rFonts w:ascii="Calibri" w:hAnsi="Calibri" w:cs="Calibri"/>
          <w:lang w:val="nl-BE" w:eastAsia="nl-BE"/>
        </w:rPr>
      </w:pPr>
    </w:p>
    <w:p w14:paraId="456A2548" w14:textId="77777777" w:rsidR="00933C48" w:rsidRDefault="00933C48" w:rsidP="00933C48">
      <w:pPr>
        <w:autoSpaceDE w:val="0"/>
        <w:autoSpaceDN w:val="0"/>
        <w:adjustRightInd w:val="0"/>
        <w:ind w:left="284"/>
        <w:jc w:val="both"/>
        <w:rPr>
          <w:rFonts w:ascii="Calibri" w:hAnsi="Calibri" w:cs="Calibri"/>
          <w:lang w:val="nl-BE" w:eastAsia="nl-BE"/>
        </w:rPr>
      </w:pPr>
      <w:r>
        <w:rPr>
          <w:rFonts w:ascii="Calibri" w:hAnsi="Calibri" w:cs="Calibri"/>
          <w:lang w:val="nl-BE" w:eastAsia="nl-BE"/>
        </w:rPr>
        <w:t>De B.A. wordt dus verzekerd via onze polis in overeenstemming met de wet van 3 juli 2005, gewijzigd door de wetten van 27/12/2005 en 19/7/06 en in voege vanaf 1 januari 2007.</w:t>
      </w:r>
      <w:r>
        <w:rPr>
          <w:rFonts w:ascii="Calibri" w:hAnsi="Calibri" w:cs="Calibri"/>
          <w:lang w:val="nl-BE" w:eastAsia="nl-BE"/>
        </w:rPr>
        <w:br/>
      </w:r>
    </w:p>
    <w:p w14:paraId="14250530"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2"/>
          <w:szCs w:val="22"/>
        </w:rPr>
      </w:pPr>
      <w:r>
        <w:rPr>
          <w:rFonts w:ascii="Calibri" w:hAnsi="Calibri" w:cs="Calibri"/>
          <w:b/>
          <w:color w:val="FFFFFF"/>
          <w:sz w:val="22"/>
          <w:szCs w:val="22"/>
        </w:rPr>
        <w:t>Uitbreiding dekking hartfalen</w:t>
      </w:r>
    </w:p>
    <w:p w14:paraId="6B44C79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lang w:val="nl-BE"/>
        </w:rPr>
      </w:pPr>
      <w:r>
        <w:rPr>
          <w:rFonts w:ascii="Calibri" w:hAnsi="Calibri" w:cs="Calibri"/>
          <w:color w:val="000000"/>
          <w:lang w:val="nl-BE"/>
        </w:rPr>
        <w:t>Per 1 september 2013 werd onze polis uitgebreid met dekking van hartfalen. Dit houdt in dat men verzekerd is tegen de gevolgen van een acuut hartfalen of een hartinfarct tijdens het beoefenen van de sportactiviteit (ook tijdens de verplaatsing  van en naar deze activiteit). De Algemene en Bijzondere Voorwaarden van de ongevallenpolis blijven van toepassing, evenals de bestaande uitsluitingen zoals doping, alcohol of drugs.</w:t>
      </w:r>
    </w:p>
    <w:p w14:paraId="48AA052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lang w:val="nl-BE"/>
        </w:rPr>
      </w:pPr>
    </w:p>
    <w:p w14:paraId="3D94C1F2" w14:textId="29401612" w:rsidR="00933C48" w:rsidRDefault="005233D4"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000000"/>
          <w:lang w:val="nl-BE"/>
        </w:rPr>
      </w:pPr>
      <w:r>
        <w:rPr>
          <w:rFonts w:ascii="Calibri" w:hAnsi="Calibri" w:cs="Calibri"/>
          <w:b/>
          <w:color w:val="FFFFFF"/>
          <w:sz w:val="22"/>
          <w:szCs w:val="22"/>
        </w:rPr>
        <w:t>Lichamelijke ongevallen</w:t>
      </w:r>
    </w:p>
    <w:p w14:paraId="0EE148C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color w:val="000000"/>
          <w:sz w:val="22"/>
          <w:szCs w:val="22"/>
        </w:rPr>
      </w:pPr>
      <w:r>
        <w:rPr>
          <w:rFonts w:ascii="Calibri" w:hAnsi="Calibri" w:cs="Calibri"/>
          <w:b/>
          <w:color w:val="000000"/>
          <w:sz w:val="22"/>
          <w:szCs w:val="22"/>
          <w:u w:val="single"/>
        </w:rPr>
        <w:t>Verzekerde activiteiten</w:t>
      </w:r>
    </w:p>
    <w:p w14:paraId="73B1579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verzekering geldt voor alle ongevallen tijdens de activiteiten van de sportvereniging (sportieve en niet-sportieve) en haar clubs, zoals sportmanifestaties, trainingen, vergaderingen en tevens voor de ongevallen:</w:t>
      </w:r>
    </w:p>
    <w:p w14:paraId="757A84F6"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lastRenderedPageBreak/>
        <w:t>1)</w:t>
      </w:r>
      <w:r>
        <w:rPr>
          <w:rFonts w:ascii="Calibri" w:hAnsi="Calibri" w:cs="Calibri"/>
          <w:color w:val="000000"/>
        </w:rPr>
        <w:tab/>
        <w:t xml:space="preserve">die zich zouden voordoen op de weg van huis naar deze activiteit en terug, tijdens verplaatsingen te voet of met gelijk welk vervoermiddel (uitgezonderd per vliegtuig). </w:t>
      </w:r>
      <w:r>
        <w:rPr>
          <w:rFonts w:ascii="Calibri" w:hAnsi="Calibri" w:cs="Calibri"/>
          <w:b/>
          <w:color w:val="000000"/>
        </w:rPr>
        <w:t>Wanneer de verplaatsing gebeurt met een gemotoriseerd voertuig zijn enkel de lichamelijke letsels verzekerd.</w:t>
      </w:r>
    </w:p>
    <w:p w14:paraId="784BBF4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2)</w:t>
      </w:r>
      <w:r>
        <w:rPr>
          <w:rFonts w:ascii="Calibri" w:hAnsi="Calibri" w:cs="Calibri"/>
          <w:color w:val="000000"/>
        </w:rPr>
        <w:tab/>
        <w:t>tijdens onze zomersportkampen, wintersportvakanties of sportactiviteiten in het binnen- of buitenland.</w:t>
      </w:r>
    </w:p>
    <w:p w14:paraId="0CF63F5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3)</w:t>
      </w:r>
      <w:r>
        <w:rPr>
          <w:rFonts w:ascii="Calibri" w:hAnsi="Calibri" w:cs="Calibri"/>
          <w:color w:val="000000"/>
        </w:rPr>
        <w:tab/>
        <w:t>in kleedkamers, stortbaden en andere sportinstallaties van de club, eveneens deze veroorzaakt door het gebruik van materiaal. Spierletsels (luxaties, spierscheuringen, spieroverrekkingen), verstikking, verdrink</w:t>
      </w:r>
      <w:r>
        <w:rPr>
          <w:rFonts w:ascii="Calibri" w:hAnsi="Calibri" w:cs="Calibri"/>
          <w:color w:val="000000"/>
        </w:rPr>
        <w:softHyphen/>
        <w:t>ing, vergiftiging door eten bij vergissing van verdorven voedsel, beten van insecten, evenals ongevallen door aanslagen waardoor lichamelijke letsels worden veroorzaakt.</w:t>
      </w:r>
    </w:p>
    <w:p w14:paraId="5DE8D521"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 xml:space="preserve">Worden </w:t>
      </w:r>
      <w:r>
        <w:rPr>
          <w:rFonts w:ascii="Calibri" w:hAnsi="Calibri" w:cs="Calibri"/>
          <w:b/>
          <w:color w:val="000000"/>
          <w:u w:val="single"/>
        </w:rPr>
        <w:t>niet als ongeval beschouwd</w:t>
      </w:r>
      <w:r>
        <w:rPr>
          <w:rFonts w:ascii="Calibri" w:hAnsi="Calibri" w:cs="Calibri"/>
          <w:color w:val="000000"/>
        </w:rPr>
        <w:t>: ziekten, beroerte, zenuwaanvallen, vallende ziekte, zwaktebreuken, lumbago, spataders, tendinitis.</w:t>
      </w:r>
    </w:p>
    <w:p w14:paraId="48453BBD"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color w:val="000000"/>
        </w:rPr>
      </w:pPr>
      <w:r>
        <w:rPr>
          <w:rFonts w:ascii="Calibri" w:hAnsi="Calibri" w:cs="Calibri"/>
          <w:b/>
          <w:color w:val="000000"/>
        </w:rPr>
        <w:t>De waarborg wordt niet verleend:</w:t>
      </w:r>
    </w:p>
    <w:p w14:paraId="231198F4"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15" w:hanging="615"/>
        <w:jc w:val="both"/>
        <w:rPr>
          <w:rFonts w:ascii="Calibri" w:hAnsi="Calibri" w:cs="Calibri"/>
          <w:color w:val="000000"/>
        </w:rPr>
      </w:pPr>
      <w:r>
        <w:rPr>
          <w:rFonts w:ascii="Calibri" w:hAnsi="Calibri" w:cs="Calibri"/>
          <w:color w:val="000000"/>
        </w:rPr>
        <w:tab/>
        <w:t>-</w:t>
      </w:r>
      <w:r>
        <w:rPr>
          <w:rFonts w:ascii="Calibri" w:hAnsi="Calibri" w:cs="Calibri"/>
          <w:color w:val="000000"/>
        </w:rPr>
        <w:tab/>
        <w:t>zo het ongeval zich voordoet naar aanleiding van weddenschappen, uitdagingen of roekeloze daden van de verzekerde</w:t>
      </w:r>
    </w:p>
    <w:p w14:paraId="75259391"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ab/>
        <w:t>-</w:t>
      </w:r>
      <w:r>
        <w:rPr>
          <w:rFonts w:ascii="Calibri" w:hAnsi="Calibri" w:cs="Calibri"/>
          <w:color w:val="000000"/>
        </w:rPr>
        <w:tab/>
        <w:t>zo het een gevolg is van twist, agressie, enz.</w:t>
      </w:r>
    </w:p>
    <w:p w14:paraId="3D9B1417"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15" w:hanging="615"/>
        <w:jc w:val="both"/>
        <w:rPr>
          <w:rFonts w:ascii="Calibri" w:hAnsi="Calibri" w:cs="Calibri"/>
          <w:color w:val="000000"/>
        </w:rPr>
      </w:pPr>
      <w:r>
        <w:rPr>
          <w:rFonts w:ascii="Calibri" w:hAnsi="Calibri" w:cs="Calibri"/>
          <w:color w:val="000000"/>
        </w:rPr>
        <w:tab/>
        <w:t>-</w:t>
      </w:r>
      <w:r>
        <w:rPr>
          <w:rFonts w:ascii="Calibri" w:hAnsi="Calibri" w:cs="Calibri"/>
          <w:color w:val="000000"/>
        </w:rPr>
        <w:tab/>
        <w:t>voor materiële schade veroorzaakt door vuur, ontploffing, rook of water, schade aan kleren, brillen en persoonlijke voorwerpen of veroorzaakt door diefstal of aanleiding geeft tot diverse eigen gemaakte kosten (zoals verblijfskosten, ...).</w:t>
      </w:r>
    </w:p>
    <w:p w14:paraId="015E9E4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b/>
          <w:i/>
          <w:color w:val="000000"/>
        </w:rPr>
      </w:pPr>
    </w:p>
    <w:p w14:paraId="25EB0786"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b/>
          <w:i/>
          <w:color w:val="000000"/>
        </w:rPr>
      </w:pPr>
      <w:r>
        <w:rPr>
          <w:rFonts w:ascii="Calibri" w:hAnsi="Calibri" w:cs="Calibri"/>
          <w:b/>
          <w:color w:val="FFFFFF"/>
          <w:sz w:val="22"/>
          <w:szCs w:val="22"/>
        </w:rPr>
        <w:t>Waarborgen</w:t>
      </w:r>
    </w:p>
    <w:p w14:paraId="448C7194"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color w:val="000000"/>
        </w:rPr>
      </w:pPr>
      <w:r>
        <w:rPr>
          <w:rFonts w:ascii="Calibri" w:hAnsi="Calibri" w:cs="Calibri"/>
          <w:color w:val="000000"/>
        </w:rPr>
        <w:t>Kapitalen ingeval van ongeval overkomen aan ieder lid.</w:t>
      </w:r>
    </w:p>
    <w:p w14:paraId="5AEE0E32"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ab/>
      </w:r>
      <w:r>
        <w:rPr>
          <w:rFonts w:ascii="Calibri" w:hAnsi="Calibri" w:cs="Calibri"/>
          <w:color w:val="000000"/>
        </w:rPr>
        <w:sym w:font="Symbol" w:char="F0B7"/>
      </w:r>
      <w:r>
        <w:rPr>
          <w:rFonts w:ascii="Calibri" w:hAnsi="Calibri" w:cs="Calibri"/>
          <w:color w:val="000000"/>
        </w:rPr>
        <w:tab/>
      </w:r>
      <w:r>
        <w:rPr>
          <w:rFonts w:ascii="Calibri" w:hAnsi="Calibri" w:cs="Calibri"/>
          <w:b/>
          <w:color w:val="000000"/>
        </w:rPr>
        <w:t>Overlijden</w:t>
      </w:r>
      <w:r>
        <w:rPr>
          <w:rFonts w:ascii="Calibri" w:hAnsi="Calibri" w:cs="Calibri"/>
          <w:color w:val="000000"/>
        </w:rPr>
        <w:t>: per slachtoffer € 8.500</w:t>
      </w:r>
    </w:p>
    <w:p w14:paraId="79A38AFF"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4"/>
        <w:jc w:val="both"/>
        <w:rPr>
          <w:rFonts w:ascii="Calibri" w:hAnsi="Calibri" w:cs="Calibri"/>
          <w:color w:val="000000"/>
        </w:rPr>
      </w:pPr>
      <w:r>
        <w:rPr>
          <w:rFonts w:ascii="Calibri" w:hAnsi="Calibri" w:cs="Calibri"/>
          <w:color w:val="000000"/>
        </w:rPr>
        <w:tab/>
        <w:t>(tot en met 4 jaar: € 1.240)</w:t>
      </w:r>
    </w:p>
    <w:p w14:paraId="12185BFD"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15" w:hanging="615"/>
        <w:jc w:val="both"/>
        <w:rPr>
          <w:rFonts w:ascii="Calibri" w:hAnsi="Calibri" w:cs="Calibri"/>
          <w:color w:val="000000"/>
        </w:rPr>
      </w:pPr>
      <w:r>
        <w:rPr>
          <w:rFonts w:ascii="Calibri" w:hAnsi="Calibri" w:cs="Calibri"/>
          <w:color w:val="000000"/>
        </w:rPr>
        <w:tab/>
      </w:r>
      <w:r>
        <w:rPr>
          <w:rFonts w:ascii="Calibri" w:hAnsi="Calibri" w:cs="Calibri"/>
          <w:color w:val="000000"/>
        </w:rPr>
        <w:sym w:font="Symbol" w:char="F0B7"/>
      </w:r>
      <w:r>
        <w:rPr>
          <w:rFonts w:ascii="Calibri" w:hAnsi="Calibri" w:cs="Calibri"/>
          <w:color w:val="000000"/>
        </w:rPr>
        <w:tab/>
      </w:r>
      <w:r>
        <w:rPr>
          <w:rFonts w:ascii="Calibri" w:hAnsi="Calibri" w:cs="Calibri"/>
          <w:b/>
          <w:color w:val="000000"/>
        </w:rPr>
        <w:t>Bestendige invaliditeit</w:t>
      </w:r>
      <w:r>
        <w:rPr>
          <w:rFonts w:ascii="Calibri" w:hAnsi="Calibri" w:cs="Calibri"/>
          <w:color w:val="000000"/>
        </w:rPr>
        <w:t>: per slachtoffer € 35.000, uitkeerbaar in verhouding tot de graad van blijvende ongeschiktheid krachtens de Officiële Belgische schaal ter bepaling van de graad van invaliditeit volgens het Regentsbesluit van 12/02/1946. Tot de leeftijd van 65 jaar op de datum van het ongeval.</w:t>
      </w:r>
    </w:p>
    <w:p w14:paraId="4B8DBC6C"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ab/>
      </w:r>
      <w:r>
        <w:rPr>
          <w:rFonts w:ascii="Calibri" w:hAnsi="Calibri" w:cs="Calibri"/>
          <w:color w:val="000000"/>
        </w:rPr>
        <w:sym w:font="Symbol" w:char="F0B7"/>
      </w:r>
      <w:r>
        <w:rPr>
          <w:rFonts w:ascii="Calibri" w:hAnsi="Calibri" w:cs="Calibri"/>
          <w:color w:val="000000"/>
        </w:rPr>
        <w:tab/>
      </w:r>
      <w:r>
        <w:rPr>
          <w:rFonts w:ascii="Calibri" w:hAnsi="Calibri" w:cs="Calibri"/>
          <w:b/>
          <w:color w:val="000000"/>
        </w:rPr>
        <w:t>Tijdelijke onbekwaamheid</w:t>
      </w:r>
      <w:r>
        <w:rPr>
          <w:rFonts w:ascii="Calibri" w:hAnsi="Calibri" w:cs="Calibri"/>
          <w:color w:val="000000"/>
        </w:rPr>
        <w:t xml:space="preserve">: € 30 per dag </w:t>
      </w:r>
      <w:r>
        <w:rPr>
          <w:rFonts w:ascii="Calibri" w:hAnsi="Calibri" w:cs="Calibri"/>
          <w:b/>
          <w:color w:val="000000"/>
        </w:rPr>
        <w:t>gedurende maximum 2 jaar</w:t>
      </w:r>
      <w:r>
        <w:rPr>
          <w:rFonts w:ascii="Calibri" w:hAnsi="Calibri" w:cs="Calibri"/>
          <w:color w:val="000000"/>
        </w:rPr>
        <w:t>:</w:t>
      </w:r>
    </w:p>
    <w:p w14:paraId="178247F7" w14:textId="77777777" w:rsidR="00933C48" w:rsidRDefault="00933C48" w:rsidP="00933C48">
      <w:pPr>
        <w:tabs>
          <w:tab w:val="left" w:pos="-1414"/>
          <w:tab w:val="left" w:pos="-848"/>
          <w:tab w:val="left" w:pos="-282"/>
          <w:tab w:val="left" w:pos="284"/>
          <w:tab w:val="left" w:pos="622"/>
          <w:tab w:val="left" w:pos="900"/>
          <w:tab w:val="left" w:pos="1260"/>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3" w:hanging="339"/>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t>-</w:t>
      </w:r>
      <w:r>
        <w:rPr>
          <w:rFonts w:ascii="Calibri" w:hAnsi="Calibri" w:cs="Calibri"/>
          <w:color w:val="000000"/>
        </w:rPr>
        <w:tab/>
        <w:t xml:space="preserve">voor de loontrekkende </w:t>
      </w:r>
      <w:r>
        <w:rPr>
          <w:rFonts w:ascii="Calibri" w:hAnsi="Calibri" w:cs="Calibri"/>
          <w:b/>
          <w:color w:val="000000"/>
          <w:u w:val="single"/>
        </w:rPr>
        <w:t>NA</w:t>
      </w:r>
      <w:r>
        <w:rPr>
          <w:rFonts w:ascii="Calibri" w:hAnsi="Calibri" w:cs="Calibri"/>
          <w:color w:val="000000"/>
        </w:rPr>
        <w:t xml:space="preserve"> het gewaarborgd week- of maandloon;</w:t>
      </w:r>
    </w:p>
    <w:p w14:paraId="7C0F8234" w14:textId="77777777" w:rsidR="00933C48" w:rsidRDefault="00933C48" w:rsidP="00933C48">
      <w:pPr>
        <w:tabs>
          <w:tab w:val="left" w:pos="-1414"/>
          <w:tab w:val="left" w:pos="-848"/>
          <w:tab w:val="left" w:pos="-282"/>
          <w:tab w:val="left" w:pos="284"/>
          <w:tab w:val="left" w:pos="622"/>
          <w:tab w:val="left" w:pos="900"/>
          <w:tab w:val="left" w:pos="1260"/>
          <w:tab w:val="left" w:pos="3681"/>
          <w:tab w:val="left" w:pos="4247"/>
          <w:tab w:val="left" w:pos="4813"/>
          <w:tab w:val="left" w:pos="5379"/>
          <w:tab w:val="left" w:pos="5945"/>
          <w:tab w:val="left" w:pos="6511"/>
          <w:tab w:val="left" w:pos="7077"/>
          <w:tab w:val="left" w:pos="7643"/>
          <w:tab w:val="left" w:pos="8209"/>
          <w:tab w:val="left" w:pos="8775"/>
          <w:tab w:val="left" w:pos="9341"/>
        </w:tabs>
        <w:ind w:left="1259" w:hanging="975"/>
        <w:jc w:val="both"/>
        <w:rPr>
          <w:rFonts w:ascii="Calibri" w:hAnsi="Calibri" w:cs="Calibri"/>
          <w:color w:val="000000"/>
        </w:rPr>
      </w:pPr>
      <w:r>
        <w:rPr>
          <w:rFonts w:ascii="Calibri" w:hAnsi="Calibri" w:cs="Calibri"/>
          <w:color w:val="000000"/>
        </w:rPr>
        <w:tab/>
      </w:r>
      <w:r>
        <w:rPr>
          <w:rFonts w:ascii="Calibri" w:hAnsi="Calibri" w:cs="Calibri"/>
          <w:color w:val="000000"/>
        </w:rPr>
        <w:tab/>
        <w:t>-</w:t>
      </w:r>
      <w:r>
        <w:rPr>
          <w:rFonts w:ascii="Calibri" w:hAnsi="Calibri" w:cs="Calibri"/>
          <w:color w:val="000000"/>
        </w:rPr>
        <w:tab/>
        <w:t>voor de zelfstandigen : vanaf de 2de dag na het ongeval. Boven de leeftijd van 65 jaar wordt er geen dagvergoeding meer betaald.</w:t>
      </w:r>
    </w:p>
    <w:p w14:paraId="7A02FCEC"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22"/>
        <w:jc w:val="both"/>
        <w:rPr>
          <w:rFonts w:ascii="Calibri" w:hAnsi="Calibri" w:cs="Calibri"/>
          <w:color w:val="000000"/>
        </w:rPr>
      </w:pPr>
      <w:r>
        <w:rPr>
          <w:rFonts w:ascii="Calibri" w:hAnsi="Calibri" w:cs="Calibri"/>
          <w:color w:val="000000"/>
        </w:rPr>
        <w:t>Indien de werkonbekwaamheid gedeeltelijk is, zal de vergoeding evenredig verminderd worden.</w:t>
      </w:r>
    </w:p>
    <w:p w14:paraId="5FADE9A3"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15" w:hanging="615"/>
        <w:jc w:val="both"/>
        <w:rPr>
          <w:rFonts w:ascii="Calibri" w:hAnsi="Calibri" w:cs="Calibri"/>
          <w:color w:val="000000"/>
        </w:rPr>
      </w:pPr>
      <w:r>
        <w:rPr>
          <w:rFonts w:ascii="Calibri" w:hAnsi="Calibri" w:cs="Calibri"/>
          <w:color w:val="000000"/>
        </w:rPr>
        <w:tab/>
      </w:r>
      <w:r>
        <w:rPr>
          <w:rFonts w:ascii="Calibri" w:hAnsi="Calibri" w:cs="Calibri"/>
          <w:color w:val="000000"/>
        </w:rPr>
        <w:sym w:font="Symbol" w:char="F0B7"/>
      </w:r>
      <w:r>
        <w:rPr>
          <w:rFonts w:ascii="Calibri" w:hAnsi="Calibri" w:cs="Calibri"/>
          <w:color w:val="000000"/>
        </w:rPr>
        <w:tab/>
      </w:r>
      <w:r>
        <w:rPr>
          <w:rFonts w:ascii="Calibri" w:hAnsi="Calibri" w:cs="Calibri"/>
          <w:b/>
          <w:color w:val="000000"/>
        </w:rPr>
        <w:t>Medische kosten</w:t>
      </w:r>
      <w:r>
        <w:rPr>
          <w:rFonts w:ascii="Calibri" w:hAnsi="Calibri" w:cs="Calibri"/>
          <w:color w:val="000000"/>
        </w:rPr>
        <w:t xml:space="preserve">: </w:t>
      </w:r>
      <w:r>
        <w:rPr>
          <w:rFonts w:ascii="Calibri" w:hAnsi="Calibri" w:cs="Calibri"/>
          <w:color w:val="000000"/>
          <w:u w:val="single"/>
        </w:rPr>
        <w:t>gedurende 2 jaar en ten belope van het verschil tussen 100 % van het RIZIV-tarief en het tarief voor de tegemoetkoming door het ziekenfonds</w:t>
      </w:r>
      <w:r>
        <w:rPr>
          <w:rFonts w:ascii="Calibri" w:hAnsi="Calibri" w:cs="Calibri"/>
          <w:color w:val="000000"/>
        </w:rPr>
        <w:t>.</w:t>
      </w:r>
    </w:p>
    <w:p w14:paraId="2DE8EE74"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615"/>
        <w:jc w:val="both"/>
        <w:rPr>
          <w:rFonts w:ascii="Calibri" w:hAnsi="Calibri" w:cs="Calibri"/>
          <w:color w:val="000000"/>
        </w:rPr>
      </w:pPr>
      <w:r>
        <w:rPr>
          <w:rFonts w:ascii="Calibri" w:hAnsi="Calibri" w:cs="Calibri"/>
          <w:color w:val="000000"/>
        </w:rPr>
        <w:tab/>
        <w:t>De kosten die ten laste worden genomen door Eurocross of een andere bijstandsverzekering zijn niet terugbetaalbaar.</w:t>
      </w:r>
    </w:p>
    <w:p w14:paraId="5C10A29E"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4"/>
        <w:jc w:val="both"/>
        <w:rPr>
          <w:rFonts w:ascii="Calibri" w:hAnsi="Calibri" w:cs="Calibri"/>
          <w:color w:val="000000"/>
        </w:rPr>
      </w:pPr>
      <w:r>
        <w:rPr>
          <w:rFonts w:ascii="Calibri" w:hAnsi="Calibri" w:cs="Calibri"/>
          <w:b/>
          <w:color w:val="000000"/>
        </w:rPr>
        <w:t>Onder medische kosten wordt verstaan: de geneeskundige chirurgische, farmaceutische, ziekenhuis en behandelingskosten (</w:t>
      </w:r>
      <w:r>
        <w:rPr>
          <w:rFonts w:ascii="Calibri" w:hAnsi="Calibri" w:cs="Calibri"/>
          <w:color w:val="000000"/>
        </w:rPr>
        <w:t>geen telefoonkosten</w:t>
      </w:r>
      <w:r>
        <w:rPr>
          <w:rFonts w:ascii="Calibri" w:hAnsi="Calibri" w:cs="Calibri"/>
          <w:b/>
          <w:color w:val="000000"/>
        </w:rPr>
        <w:t xml:space="preserve">), </w:t>
      </w:r>
      <w:r>
        <w:rPr>
          <w:rFonts w:ascii="Calibri" w:hAnsi="Calibri" w:cs="Calibri"/>
          <w:color w:val="000000"/>
        </w:rPr>
        <w:t>hier inbegrepen de bij het ongeval</w:t>
      </w:r>
      <w:r>
        <w:rPr>
          <w:rFonts w:ascii="Calibri" w:hAnsi="Calibri" w:cs="Calibri"/>
          <w:b/>
          <w:color w:val="000000"/>
        </w:rPr>
        <w:t xml:space="preserve"> </w:t>
      </w:r>
      <w:r>
        <w:rPr>
          <w:rFonts w:ascii="Calibri" w:hAnsi="Calibri" w:cs="Calibri"/>
          <w:color w:val="000000"/>
        </w:rPr>
        <w:t>veroorzaakte prothesekos</w:t>
      </w:r>
      <w:r>
        <w:rPr>
          <w:rFonts w:ascii="Calibri" w:hAnsi="Calibri" w:cs="Calibri"/>
          <w:color w:val="000000"/>
        </w:rPr>
        <w:softHyphen/>
        <w:t xml:space="preserve">ten en dit tegen aanbieding van de </w:t>
      </w:r>
      <w:r>
        <w:rPr>
          <w:rFonts w:ascii="Calibri" w:hAnsi="Calibri" w:cs="Calibri"/>
          <w:b/>
          <w:color w:val="000000"/>
          <w:u w:val="single"/>
        </w:rPr>
        <w:t>originele bewijsstukken</w:t>
      </w:r>
      <w:r>
        <w:rPr>
          <w:rFonts w:ascii="Calibri" w:hAnsi="Calibri" w:cs="Calibri"/>
          <w:color w:val="000000"/>
        </w:rPr>
        <w:t xml:space="preserve"> (doktervoorschriften, betalingsbewijzen, facturen, ....).</w:t>
      </w:r>
    </w:p>
    <w:p w14:paraId="053B765F"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4"/>
        <w:jc w:val="both"/>
        <w:rPr>
          <w:rFonts w:ascii="Calibri" w:hAnsi="Calibri" w:cs="Calibri"/>
          <w:color w:val="000000"/>
        </w:rPr>
      </w:pPr>
      <w:r>
        <w:rPr>
          <w:rFonts w:ascii="Calibri" w:hAnsi="Calibri" w:cs="Calibri"/>
          <w:color w:val="000000"/>
          <w:u w:val="single"/>
        </w:rPr>
        <w:lastRenderedPageBreak/>
        <w:t>Medische kosten zijn gewaarborgd volgens de tarieven van het RIZIV</w:t>
      </w:r>
      <w:r>
        <w:rPr>
          <w:rFonts w:ascii="Calibri" w:hAnsi="Calibri" w:cs="Calibri"/>
          <w:color w:val="000000"/>
        </w:rPr>
        <w:t xml:space="preserve"> na tussenkomst van de mutualiteit of andere verzekeringsorganismen (vb: hospitalisatieverzekeirng).</w:t>
      </w:r>
    </w:p>
    <w:p w14:paraId="5538CE5C"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7F5193EF"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4"/>
        <w:jc w:val="both"/>
        <w:outlineLvl w:val="0"/>
        <w:rPr>
          <w:rFonts w:ascii="Calibri" w:hAnsi="Calibri" w:cs="Calibri"/>
          <w:color w:val="000000"/>
          <w:u w:val="single"/>
        </w:rPr>
      </w:pPr>
      <w:r>
        <w:rPr>
          <w:rFonts w:ascii="Calibri" w:hAnsi="Calibri" w:cs="Calibri"/>
          <w:b/>
          <w:color w:val="000000"/>
          <w:u w:val="single"/>
        </w:rPr>
        <w:t>Medische kosten waarvoor de mutualiteit geen tussenkomst verleent, zijn niet gewaarborgd</w:t>
      </w:r>
      <w:r>
        <w:rPr>
          <w:rFonts w:ascii="Calibri" w:hAnsi="Calibri" w:cs="Calibri"/>
          <w:b/>
          <w:color w:val="000000"/>
        </w:rPr>
        <w:t>.</w:t>
      </w:r>
    </w:p>
    <w:p w14:paraId="77A522F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153B7AB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b/>
          <w:color w:val="000000"/>
        </w:rPr>
        <w:t>De waarborg wordt niet verleend voor de terugbetaling van door andere verzekeringen aangere</w:t>
      </w:r>
      <w:r>
        <w:rPr>
          <w:rFonts w:ascii="Calibri" w:hAnsi="Calibri" w:cs="Calibri"/>
          <w:b/>
          <w:color w:val="000000"/>
        </w:rPr>
        <w:softHyphen/>
        <w:t>kende vrijstellingen (bv.: Eurocross) noch voor kosten die gepaard gaan met overschrijvingen naar het buitenland (bankkosten), portkosten en telefoonkosten.</w:t>
      </w:r>
    </w:p>
    <w:p w14:paraId="25DF39E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color w:val="000000"/>
        </w:rPr>
      </w:pPr>
      <w:r>
        <w:rPr>
          <w:rFonts w:ascii="Calibri" w:hAnsi="Calibri" w:cs="Calibri"/>
          <w:color w:val="000000"/>
        </w:rPr>
        <w:t>De terugbetaling van tandprothesekosten is beperkt tot € 750 per slachtoffer en tot maximum € 150 per tand.</w:t>
      </w:r>
    </w:p>
    <w:p w14:paraId="7FBD766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Vervoerskosten: enkel op medisch voorschrift en met aangepast vervoer (tram, trein, bus) (= arbeidsongevallenwet).</w:t>
      </w:r>
    </w:p>
    <w:p w14:paraId="22748106"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begrafeniskosten tot beloop van maximum € 8.500 ter dekking van de werkelijk gemaakte begrafeniskosten.</w:t>
      </w:r>
    </w:p>
    <w:p w14:paraId="6A8685CA"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4"/>
        </w:rPr>
      </w:pPr>
      <w:r>
        <w:rPr>
          <w:rFonts w:ascii="Calibri" w:hAnsi="Calibri" w:cs="Calibri"/>
          <w:b/>
          <w:color w:val="FFFFFF"/>
          <w:sz w:val="24"/>
        </w:rPr>
        <w:t>Contractuele aansprakelijkheid</w:t>
      </w:r>
    </w:p>
    <w:p w14:paraId="45C78294"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11E94CB2"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schade aan gebouwen en toestellen waarvan de club huurder is, is gedekt met een waarborg van maximum € 12.395 per schadegeval mits een vrijstelling van € 125.</w:t>
      </w:r>
    </w:p>
    <w:p w14:paraId="3E3015D7"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b/>
          <w:i/>
          <w:color w:val="000000"/>
        </w:rPr>
      </w:pPr>
    </w:p>
    <w:p w14:paraId="55C2B664"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4"/>
        </w:rPr>
      </w:pPr>
      <w:r>
        <w:rPr>
          <w:rFonts w:ascii="Calibri" w:hAnsi="Calibri" w:cs="Calibri"/>
          <w:b/>
          <w:color w:val="FFFFFF"/>
          <w:sz w:val="24"/>
        </w:rPr>
        <w:t>Materiële schade</w:t>
      </w:r>
    </w:p>
    <w:p w14:paraId="29DBF9A3"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i/>
          <w:color w:val="000000"/>
          <w:u w:val="single"/>
        </w:rPr>
      </w:pPr>
    </w:p>
    <w:p w14:paraId="7704BDD9"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schade veroorzaakt aan roerende of onroerende goederen waarvan de verzekerde toevallige gebruiker is, is in de waarborg inbegrepen, mits toepassing van een vrijstelling van 10 % met een minimum van € 125.</w:t>
      </w:r>
    </w:p>
    <w:p w14:paraId="0BF433A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Schade aan eigen materiaal is uitgesloten, alsook schade aan brillen en kleding, diefstal en de door vuur, ontploffing, rook of water veroorzaakte materiële schade.</w:t>
      </w:r>
    </w:p>
    <w:p w14:paraId="326E776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52E71C7B"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Op te merken valt dat fietsers die zich in groep verplaatsen de gevaren van eventuele valpartijen kennen, zodat in hoofde sprake is van ‘aanvaarding van risico’.</w:t>
      </w:r>
    </w:p>
    <w:p w14:paraId="073C7CC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verantwoordelijkheid van de andere leden van de groep kan onmogelijk ingeroepen worden voor de materiële schade aan fiets en/of kledij, de schade is niet alleen van toepassing voor de wielertoeristen maar eveneens voor de fietsers die voortaan ter gelegenheid van zekere activiteiten georganiseerd door Gezinssport Vlaanderen toevallig samen rijden (cfr. ‘Maand van het fietsen’).</w:t>
      </w:r>
    </w:p>
    <w:p w14:paraId="368B3C20"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b/>
          <w:i/>
          <w:color w:val="000000"/>
        </w:rPr>
      </w:pPr>
    </w:p>
    <w:p w14:paraId="168E7810"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4"/>
        </w:rPr>
      </w:pPr>
      <w:r>
        <w:rPr>
          <w:rFonts w:ascii="Calibri" w:hAnsi="Calibri" w:cs="Calibri"/>
          <w:b/>
          <w:color w:val="FFFFFF"/>
          <w:sz w:val="24"/>
        </w:rPr>
        <w:t>Rechtsbijstand</w:t>
      </w:r>
    </w:p>
    <w:p w14:paraId="72A0A88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b/>
          <w:i/>
          <w:color w:val="000000"/>
        </w:rPr>
      </w:pPr>
    </w:p>
    <w:p w14:paraId="186DE4B0"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De rechtsbijstand is gewaarborgd tot € 6200 per schadegeval. Deze waarborg geldt enkel wanneer de maatschappij ernstige kansen op welslagen voorziet.</w:t>
      </w:r>
    </w:p>
    <w:p w14:paraId="4AEAFCD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33F2BA32"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5DC0DD54"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4"/>
        </w:rPr>
      </w:pPr>
      <w:r>
        <w:rPr>
          <w:rFonts w:ascii="Calibri" w:hAnsi="Calibri" w:cs="Calibri"/>
          <w:b/>
          <w:color w:val="FFFFFF"/>
          <w:sz w:val="24"/>
        </w:rPr>
        <w:lastRenderedPageBreak/>
        <w:t>Eenmalige sportactiviteiten</w:t>
      </w:r>
    </w:p>
    <w:p w14:paraId="4AF7CD23"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1F858797"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b/>
          <w:color w:val="000000"/>
          <w:u w:val="single"/>
        </w:rPr>
        <w:t>NOTA</w:t>
      </w:r>
      <w:r>
        <w:rPr>
          <w:rFonts w:ascii="Calibri" w:hAnsi="Calibri" w:cs="Calibri"/>
          <w:b/>
          <w:color w:val="000000"/>
        </w:rPr>
        <w:t xml:space="preserve">: </w:t>
      </w:r>
      <w:r>
        <w:rPr>
          <w:rFonts w:ascii="Calibri" w:hAnsi="Calibri" w:cs="Calibri"/>
          <w:color w:val="000000"/>
        </w:rPr>
        <w:t xml:space="preserve">verzekering van niet-leden, die deelnemen aan bepaalde </w:t>
      </w:r>
      <w:r>
        <w:rPr>
          <w:rFonts w:ascii="Calibri" w:hAnsi="Calibri" w:cs="Calibri"/>
          <w:b/>
          <w:color w:val="000000"/>
        </w:rPr>
        <w:t>sportpromotionele activiteiten</w:t>
      </w:r>
      <w:r>
        <w:rPr>
          <w:rFonts w:ascii="Calibri" w:hAnsi="Calibri" w:cs="Calibri"/>
          <w:color w:val="000000"/>
        </w:rPr>
        <w:t xml:space="preserve"> van Gezinssport Vlaanderen, worden op dezelfde wijze en aan dezelfde voorwaarden verzekerd.</w:t>
      </w:r>
    </w:p>
    <w:p w14:paraId="60AF7775"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4686A7E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color w:val="000000"/>
        </w:rPr>
      </w:pPr>
      <w:r>
        <w:rPr>
          <w:rFonts w:ascii="Calibri" w:hAnsi="Calibri" w:cs="Calibri"/>
          <w:b/>
          <w:color w:val="000000"/>
        </w:rPr>
        <w:t>Verzekering voor deelnemers aan sportactiviteiten</w:t>
      </w:r>
    </w:p>
    <w:p w14:paraId="36E4586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r>
        <w:rPr>
          <w:rFonts w:ascii="Calibri" w:hAnsi="Calibri" w:cs="Calibri"/>
          <w:color w:val="000000"/>
        </w:rPr>
        <w:t xml:space="preserve">Met als hoofddoel de </w:t>
      </w:r>
      <w:r>
        <w:rPr>
          <w:rFonts w:ascii="Calibri" w:hAnsi="Calibri" w:cs="Calibri"/>
          <w:color w:val="000000"/>
          <w:u w:val="single"/>
        </w:rPr>
        <w:t>recreatiesport te promoten</w:t>
      </w:r>
      <w:r>
        <w:rPr>
          <w:rFonts w:ascii="Calibri" w:hAnsi="Calibri" w:cs="Calibri"/>
          <w:color w:val="000000"/>
        </w:rPr>
        <w:t xml:space="preserve">, krijgen de sportclubs/afdelingen van de Gezinsbond de mogelijkheid om een </w:t>
      </w:r>
      <w:r>
        <w:rPr>
          <w:rFonts w:ascii="Calibri" w:hAnsi="Calibri" w:cs="Calibri"/>
          <w:b/>
          <w:color w:val="000000"/>
        </w:rPr>
        <w:t>éénmalige</w:t>
      </w:r>
      <w:r>
        <w:rPr>
          <w:rFonts w:ascii="Calibri" w:hAnsi="Calibri" w:cs="Calibri"/>
          <w:color w:val="000000"/>
        </w:rPr>
        <w:t xml:space="preserve"> verzekering aan te gaan om recreatiesportactiviteiten aan te bieden aan hun leden of potentiële leden. Wij denken aan een fietstocht, wandeltocht, zweminstuif, sportdag, volkssportenactiviteit, een (vol</w:t>
      </w:r>
      <w:r>
        <w:rPr>
          <w:rFonts w:ascii="Calibri" w:hAnsi="Calibri" w:cs="Calibri"/>
          <w:color w:val="000000"/>
        </w:rPr>
        <w:softHyphen/>
        <w:t>ley)tornooi e.d.</w:t>
      </w:r>
    </w:p>
    <w:p w14:paraId="7120618C"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rPr>
          <w:rFonts w:ascii="Calibri" w:hAnsi="Calibri" w:cs="Calibri"/>
          <w:color w:val="000000"/>
        </w:rPr>
      </w:pPr>
    </w:p>
    <w:p w14:paraId="024B3AEA"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b/>
          <w:color w:val="000000"/>
        </w:rPr>
      </w:pPr>
    </w:p>
    <w:p w14:paraId="1B1FCAA6"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jc w:val="both"/>
        <w:outlineLvl w:val="0"/>
        <w:rPr>
          <w:rFonts w:ascii="Calibri" w:hAnsi="Calibri" w:cs="Calibri"/>
          <w:b/>
          <w:color w:val="000000"/>
        </w:rPr>
      </w:pPr>
      <w:r>
        <w:rPr>
          <w:rFonts w:ascii="Calibri" w:hAnsi="Calibri" w:cs="Calibri"/>
          <w:b/>
          <w:color w:val="000000"/>
        </w:rPr>
        <w:t>Wat kost deze verzekering vanaf 1 sept. 2017?</w:t>
      </w:r>
    </w:p>
    <w:p w14:paraId="2DADF92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b/>
          <w:color w:val="000000"/>
        </w:rPr>
      </w:pPr>
    </w:p>
    <w:p w14:paraId="063C3C84"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b/>
          <w:color w:val="000000"/>
        </w:rPr>
      </w:pPr>
      <w:r>
        <w:rPr>
          <w:rFonts w:ascii="Calibri" w:hAnsi="Calibri" w:cs="Calibri"/>
          <w:b/>
          <w:color w:val="000000"/>
        </w:rPr>
        <w:sym w:font="Symbol" w:char="F0B7"/>
      </w:r>
      <w:r>
        <w:rPr>
          <w:rFonts w:ascii="Calibri" w:hAnsi="Calibri" w:cs="Calibri"/>
          <w:b/>
          <w:color w:val="000000"/>
        </w:rPr>
        <w:tab/>
        <w:t xml:space="preserve">De organisator is een Gezinssportclub. </w:t>
      </w:r>
    </w:p>
    <w:p w14:paraId="4FEA4448" w14:textId="77777777" w:rsidR="00933C48" w:rsidRDefault="00933C48" w:rsidP="00933C48">
      <w:pPr>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ind w:left="285" w:hanging="285"/>
        <w:jc w:val="both"/>
        <w:rPr>
          <w:rFonts w:ascii="Calibri" w:hAnsi="Calibri" w:cs="Calibri"/>
          <w:color w:val="000000"/>
        </w:rPr>
      </w:pPr>
      <w:r>
        <w:rPr>
          <w:rFonts w:ascii="Calibri" w:hAnsi="Calibri" w:cs="Calibri"/>
          <w:b/>
          <w:color w:val="000000"/>
        </w:rPr>
        <w:tab/>
        <w:t>Alle deelnemers zijn aangesloten bij Gezinssport Vlaanderen</w:t>
      </w:r>
      <w:r>
        <w:rPr>
          <w:rFonts w:ascii="Calibri" w:hAnsi="Calibri" w:cs="Calibri"/>
          <w:color w:val="000000"/>
        </w:rPr>
        <w:t>:</w:t>
      </w:r>
    </w:p>
    <w:p w14:paraId="694A5E10" w14:textId="77777777" w:rsidR="00933C48" w:rsidRDefault="00933C48" w:rsidP="00933C48">
      <w:pPr>
        <w:pStyle w:val="Lijstalinea"/>
        <w:numPr>
          <w:ilvl w:val="0"/>
          <w:numId w:val="12"/>
        </w:numPr>
        <w:tabs>
          <w:tab w:val="left" w:pos="-1414"/>
          <w:tab w:val="left" w:pos="-848"/>
          <w:tab w:val="left" w:pos="-282"/>
          <w:tab w:val="left" w:pos="284"/>
          <w:tab w:val="left" w:pos="622"/>
          <w:tab w:val="left" w:pos="1080"/>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b/>
          <w:color w:val="000000"/>
        </w:rPr>
        <w:t>GRATIS</w:t>
      </w:r>
      <w:r>
        <w:rPr>
          <w:rFonts w:ascii="Calibri" w:hAnsi="Calibri" w:cs="Calibri"/>
          <w:color w:val="000000"/>
        </w:rPr>
        <w:t>:</w:t>
      </w:r>
      <w:r>
        <w:rPr>
          <w:rFonts w:ascii="Calibri" w:hAnsi="Calibri" w:cs="Calibri"/>
          <w:color w:val="000000"/>
        </w:rPr>
        <w:tab/>
      </w:r>
    </w:p>
    <w:p w14:paraId="650778D5"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285" w:hanging="285"/>
        <w:jc w:val="both"/>
        <w:rPr>
          <w:rFonts w:ascii="Calibri" w:hAnsi="Calibri" w:cs="Calibri"/>
          <w:color w:val="000000"/>
        </w:rPr>
      </w:pPr>
    </w:p>
    <w:p w14:paraId="6AB3683B"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285" w:hanging="285"/>
        <w:rPr>
          <w:rFonts w:ascii="Calibri" w:hAnsi="Calibri" w:cs="Calibri"/>
          <w:b/>
          <w:color w:val="000000"/>
        </w:rPr>
      </w:pPr>
      <w:r>
        <w:rPr>
          <w:rFonts w:ascii="Calibri" w:hAnsi="Calibri" w:cs="Calibri"/>
          <w:color w:val="000000"/>
        </w:rPr>
        <w:sym w:font="Symbol" w:char="F0B7"/>
      </w:r>
      <w:r>
        <w:rPr>
          <w:rFonts w:ascii="Calibri" w:hAnsi="Calibri" w:cs="Calibri"/>
          <w:color w:val="000000"/>
        </w:rPr>
        <w:tab/>
      </w:r>
      <w:r>
        <w:rPr>
          <w:rFonts w:ascii="Calibri" w:hAnsi="Calibri" w:cs="Calibri"/>
          <w:b/>
          <w:color w:val="000000"/>
        </w:rPr>
        <w:t>De organisator is een Gezinssportclub of Gezinsbondsafdeling met Gezinssportclub</w:t>
      </w:r>
      <w:r>
        <w:rPr>
          <w:rFonts w:ascii="Calibri" w:hAnsi="Calibri" w:cs="Calibri"/>
          <w:color w:val="000000"/>
        </w:rPr>
        <w:t xml:space="preserve">. </w:t>
      </w:r>
      <w:r>
        <w:rPr>
          <w:rFonts w:ascii="Calibri" w:hAnsi="Calibri" w:cs="Calibri"/>
          <w:color w:val="000000"/>
        </w:rPr>
        <w:br/>
      </w:r>
      <w:r>
        <w:rPr>
          <w:rFonts w:ascii="Calibri" w:hAnsi="Calibri" w:cs="Calibri"/>
          <w:b/>
          <w:color w:val="000000"/>
        </w:rPr>
        <w:t>De deelnemers zijn leden en niet-leden Gezinssport Vlaanderen/Gezinsbond.</w:t>
      </w:r>
    </w:p>
    <w:p w14:paraId="7FB28C00" w14:textId="77777777" w:rsidR="00933C48" w:rsidRDefault="00933C48" w:rsidP="00933C48">
      <w:pPr>
        <w:pStyle w:val="Lijstalinea"/>
        <w:numPr>
          <w:ilvl w:val="0"/>
          <w:numId w:val="13"/>
        </w:numPr>
        <w:tabs>
          <w:tab w:val="left" w:pos="-1414"/>
          <w:tab w:val="left" w:pos="-848"/>
          <w:tab w:val="left" w:pos="-282"/>
          <w:tab w:val="left" w:pos="284"/>
          <w:tab w:val="left" w:pos="622"/>
          <w:tab w:val="left" w:pos="900"/>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b/>
          <w:color w:val="000000"/>
        </w:rPr>
        <w:t xml:space="preserve"> € 15</w:t>
      </w:r>
      <w:r>
        <w:rPr>
          <w:rFonts w:ascii="Calibri" w:hAnsi="Calibri" w:cs="Calibri"/>
          <w:color w:val="000000"/>
        </w:rPr>
        <w:t xml:space="preserve"> </w:t>
      </w:r>
      <w:r>
        <w:rPr>
          <w:rFonts w:ascii="Calibri" w:hAnsi="Calibri" w:cs="Calibri"/>
          <w:b/>
          <w:color w:val="000000"/>
        </w:rPr>
        <w:t>per dag</w:t>
      </w:r>
      <w:r>
        <w:rPr>
          <w:rFonts w:ascii="Calibri" w:hAnsi="Calibri" w:cs="Calibri"/>
          <w:color w:val="000000"/>
        </w:rPr>
        <w:t xml:space="preserve"> </w:t>
      </w:r>
    </w:p>
    <w:p w14:paraId="7FB1E3C4"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284"/>
        <w:jc w:val="both"/>
        <w:rPr>
          <w:rFonts w:ascii="Calibri" w:hAnsi="Calibri" w:cs="Calibri"/>
          <w:i/>
          <w:color w:val="000000"/>
        </w:rPr>
      </w:pPr>
      <w:r>
        <w:rPr>
          <w:rFonts w:ascii="Calibri" w:hAnsi="Calibri" w:cs="Calibri"/>
          <w:i/>
          <w:color w:val="000000"/>
        </w:rPr>
        <w:t xml:space="preserve">De Gezinsbondsafdeling </w:t>
      </w:r>
      <w:r>
        <w:rPr>
          <w:rFonts w:ascii="Calibri" w:hAnsi="Calibri" w:cs="Calibri"/>
          <w:b/>
          <w:i/>
          <w:color w:val="000000"/>
        </w:rPr>
        <w:t>met</w:t>
      </w:r>
      <w:r>
        <w:rPr>
          <w:rFonts w:ascii="Calibri" w:hAnsi="Calibri" w:cs="Calibri"/>
          <w:i/>
          <w:color w:val="000000"/>
        </w:rPr>
        <w:t xml:space="preserve"> Gezinssportclub krijgt alzo een korting van € 5,00 t.o.v. de normale verzeke</w:t>
      </w:r>
      <w:r>
        <w:rPr>
          <w:rFonts w:ascii="Calibri" w:hAnsi="Calibri" w:cs="Calibri"/>
          <w:i/>
          <w:color w:val="000000"/>
        </w:rPr>
        <w:softHyphen/>
        <w:t>ringspremie.</w:t>
      </w:r>
    </w:p>
    <w:p w14:paraId="667BDB80"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623" w:hanging="623"/>
        <w:jc w:val="both"/>
        <w:rPr>
          <w:rFonts w:ascii="Calibri" w:hAnsi="Calibri" w:cs="Calibri"/>
          <w:color w:val="000000"/>
        </w:rPr>
      </w:pPr>
    </w:p>
    <w:p w14:paraId="38A09CBC"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623" w:hanging="623"/>
        <w:jc w:val="both"/>
        <w:rPr>
          <w:rFonts w:ascii="Calibri" w:hAnsi="Calibri" w:cs="Calibri"/>
          <w:b/>
          <w:color w:val="000000"/>
        </w:rPr>
      </w:pPr>
      <w:r>
        <w:rPr>
          <w:rFonts w:ascii="Calibri" w:hAnsi="Calibri" w:cs="Calibri"/>
          <w:color w:val="000000"/>
        </w:rPr>
        <w:sym w:font="Symbol" w:char="F0B7"/>
      </w:r>
      <w:r>
        <w:rPr>
          <w:rFonts w:ascii="Calibri" w:hAnsi="Calibri" w:cs="Calibri"/>
          <w:color w:val="000000"/>
        </w:rPr>
        <w:tab/>
      </w:r>
      <w:r>
        <w:rPr>
          <w:rFonts w:ascii="Calibri" w:hAnsi="Calibri" w:cs="Calibri"/>
          <w:b/>
          <w:color w:val="000000"/>
        </w:rPr>
        <w:t>De organisator is de Gezinsbondsafdeling zonder Gezinssportclub:</w:t>
      </w:r>
    </w:p>
    <w:p w14:paraId="04A9ACF8" w14:textId="77777777" w:rsidR="00933C48" w:rsidRDefault="00933C48" w:rsidP="00933C48">
      <w:pPr>
        <w:pStyle w:val="Lijstalinea"/>
        <w:numPr>
          <w:ilvl w:val="0"/>
          <w:numId w:val="13"/>
        </w:num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b/>
          <w:color w:val="000000"/>
        </w:rPr>
        <w:t>€ 20</w:t>
      </w:r>
      <w:r>
        <w:rPr>
          <w:rFonts w:ascii="Calibri" w:hAnsi="Calibri" w:cs="Calibri"/>
          <w:color w:val="000000"/>
        </w:rPr>
        <w:t xml:space="preserve"> </w:t>
      </w:r>
      <w:r>
        <w:rPr>
          <w:rFonts w:ascii="Calibri" w:hAnsi="Calibri" w:cs="Calibri"/>
          <w:b/>
          <w:color w:val="000000"/>
        </w:rPr>
        <w:t>per dag</w:t>
      </w:r>
      <w:r>
        <w:rPr>
          <w:rFonts w:ascii="Calibri" w:hAnsi="Calibri" w:cs="Calibri"/>
          <w:color w:val="000000"/>
        </w:rPr>
        <w:t>.</w:t>
      </w:r>
    </w:p>
    <w:p w14:paraId="7C5D634F"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623" w:hanging="623"/>
        <w:jc w:val="both"/>
        <w:rPr>
          <w:rFonts w:ascii="Calibri" w:hAnsi="Calibri" w:cs="Calibri"/>
          <w:color w:val="000000"/>
        </w:rPr>
      </w:pPr>
    </w:p>
    <w:p w14:paraId="25B7B6E7"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623" w:hanging="623"/>
        <w:jc w:val="both"/>
        <w:rPr>
          <w:rFonts w:ascii="Calibri" w:hAnsi="Calibri" w:cs="Calibri"/>
          <w:b/>
          <w:color w:val="000000"/>
        </w:rPr>
      </w:pPr>
      <w:r>
        <w:rPr>
          <w:rFonts w:ascii="Calibri" w:hAnsi="Calibri" w:cs="Calibri"/>
          <w:color w:val="000000"/>
        </w:rPr>
        <w:sym w:font="Symbol" w:char="F0B7"/>
      </w:r>
      <w:r>
        <w:rPr>
          <w:rFonts w:ascii="Calibri" w:hAnsi="Calibri" w:cs="Calibri"/>
          <w:color w:val="000000"/>
        </w:rPr>
        <w:tab/>
      </w:r>
      <w:r>
        <w:rPr>
          <w:rFonts w:ascii="Calibri" w:hAnsi="Calibri" w:cs="Calibri"/>
          <w:b/>
          <w:color w:val="000000"/>
        </w:rPr>
        <w:t>De organisator is geen Gezinsbondsafdeling (school, jeugdbeweging, …):</w:t>
      </w:r>
    </w:p>
    <w:p w14:paraId="13F0704C" w14:textId="77777777" w:rsidR="00933C48" w:rsidRDefault="00933C48" w:rsidP="00933C48">
      <w:pPr>
        <w:pStyle w:val="Lijstalinea"/>
        <w:numPr>
          <w:ilvl w:val="0"/>
          <w:numId w:val="13"/>
        </w:num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b/>
          <w:color w:val="000000"/>
        </w:rPr>
        <w:t>€ 25 per dag</w:t>
      </w:r>
      <w:r>
        <w:rPr>
          <w:rFonts w:ascii="Calibri" w:hAnsi="Calibri" w:cs="Calibri"/>
          <w:color w:val="000000"/>
        </w:rPr>
        <w:t>.</w:t>
      </w:r>
    </w:p>
    <w:p w14:paraId="0A10C5D1" w14:textId="77777777" w:rsidR="00933C48" w:rsidRDefault="00933C48" w:rsidP="00933C48">
      <w:pPr>
        <w:tabs>
          <w:tab w:val="left" w:pos="-1414"/>
          <w:tab w:val="left" w:pos="-848"/>
          <w:tab w:val="left" w:pos="-282"/>
          <w:tab w:val="left" w:pos="284"/>
          <w:tab w:val="left" w:pos="622"/>
          <w:tab w:val="left" w:pos="1080"/>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1080" w:hanging="1080"/>
        <w:jc w:val="both"/>
        <w:rPr>
          <w:rFonts w:ascii="Calibri" w:hAnsi="Calibri" w:cs="Calibri"/>
          <w:b/>
          <w:color w:val="000000"/>
          <w:u w:val="single"/>
        </w:rPr>
      </w:pPr>
    </w:p>
    <w:p w14:paraId="40818ADD" w14:textId="77777777" w:rsidR="00933C48" w:rsidRDefault="00933C48" w:rsidP="00933C48">
      <w:pPr>
        <w:tabs>
          <w:tab w:val="left" w:pos="-1414"/>
          <w:tab w:val="left" w:pos="-848"/>
          <w:tab w:val="left" w:pos="-282"/>
          <w:tab w:val="left" w:pos="284"/>
          <w:tab w:val="left" w:pos="622"/>
          <w:tab w:val="left" w:pos="1080"/>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ind w:left="1080" w:hanging="1080"/>
        <w:jc w:val="both"/>
        <w:rPr>
          <w:rFonts w:ascii="Calibri" w:hAnsi="Calibri" w:cs="Calibri"/>
          <w:color w:val="000000"/>
        </w:rPr>
      </w:pPr>
      <w:r>
        <w:rPr>
          <w:rFonts w:ascii="Calibri" w:hAnsi="Calibri" w:cs="Calibri"/>
          <w:b/>
          <w:color w:val="000000"/>
          <w:u w:val="single"/>
        </w:rPr>
        <w:t>OPGELET</w:t>
      </w:r>
      <w:r>
        <w:rPr>
          <w:rFonts w:ascii="Calibri" w:hAnsi="Calibri" w:cs="Calibri"/>
          <w:color w:val="000000"/>
        </w:rPr>
        <w:t xml:space="preserve">: </w:t>
      </w:r>
      <w:r>
        <w:rPr>
          <w:rFonts w:ascii="Calibri" w:hAnsi="Calibri" w:cs="Calibri"/>
          <w:color w:val="000000"/>
        </w:rPr>
        <w:tab/>
        <w:t xml:space="preserve">indien het een </w:t>
      </w:r>
      <w:r>
        <w:rPr>
          <w:rFonts w:ascii="Calibri" w:hAnsi="Calibri" w:cs="Calibri"/>
          <w:b/>
          <w:color w:val="000000"/>
        </w:rPr>
        <w:t>gevaarlijke sport</w:t>
      </w:r>
      <w:r>
        <w:rPr>
          <w:rFonts w:ascii="Calibri" w:hAnsi="Calibri" w:cs="Calibri"/>
          <w:color w:val="000000"/>
        </w:rPr>
        <w:t xml:space="preserve"> betreft, dient er steeds een </w:t>
      </w:r>
      <w:r>
        <w:rPr>
          <w:rFonts w:ascii="Calibri" w:hAnsi="Calibri" w:cs="Calibri"/>
          <w:b/>
          <w:color w:val="000000"/>
        </w:rPr>
        <w:t>supplement</w:t>
      </w:r>
      <w:r>
        <w:rPr>
          <w:rFonts w:ascii="Calibri" w:hAnsi="Calibri" w:cs="Calibri"/>
          <w:color w:val="000000"/>
        </w:rPr>
        <w:t xml:space="preserve"> van </w:t>
      </w:r>
      <w:r>
        <w:rPr>
          <w:rFonts w:ascii="Calibri" w:hAnsi="Calibri" w:cs="Calibri"/>
          <w:b/>
          <w:color w:val="000000"/>
        </w:rPr>
        <w:t>€ 12,50</w:t>
      </w:r>
      <w:r>
        <w:rPr>
          <w:rFonts w:ascii="Calibri" w:hAnsi="Calibri" w:cs="Calibri"/>
          <w:color w:val="000000"/>
        </w:rPr>
        <w:t xml:space="preserve"> betaald te worden.</w:t>
      </w:r>
    </w:p>
    <w:p w14:paraId="2D0D46B3"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outlineLvl w:val="0"/>
        <w:rPr>
          <w:rFonts w:ascii="Calibri" w:hAnsi="Calibri" w:cs="Calibri"/>
          <w:b/>
          <w:color w:val="000000"/>
          <w:sz w:val="22"/>
          <w:szCs w:val="22"/>
        </w:rPr>
      </w:pPr>
      <w:r>
        <w:rPr>
          <w:rFonts w:ascii="Calibri" w:hAnsi="Calibri" w:cs="Calibri"/>
          <w:b/>
          <w:color w:val="000000"/>
          <w:sz w:val="22"/>
          <w:szCs w:val="22"/>
          <w:u w:val="single"/>
        </w:rPr>
        <w:t>Procedure</w:t>
      </w:r>
      <w:r>
        <w:rPr>
          <w:rFonts w:ascii="Calibri" w:hAnsi="Calibri" w:cs="Calibri"/>
          <w:b/>
          <w:color w:val="000000"/>
          <w:sz w:val="22"/>
          <w:szCs w:val="22"/>
        </w:rPr>
        <w:t>:</w:t>
      </w:r>
    </w:p>
    <w:p w14:paraId="715E067C"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 xml:space="preserve">Het aanvraagformulier ‘verzekering éénmalige sportactiviteit’ stuur je </w:t>
      </w:r>
      <w:r>
        <w:rPr>
          <w:rFonts w:ascii="Calibri" w:hAnsi="Calibri" w:cs="Calibri"/>
          <w:b/>
          <w:color w:val="000000"/>
          <w:u w:val="single"/>
        </w:rPr>
        <w:t>ten laatste een tweetal weken vóór aanvang</w:t>
      </w:r>
      <w:r>
        <w:rPr>
          <w:rFonts w:ascii="Calibri" w:hAnsi="Calibri" w:cs="Calibri"/>
          <w:color w:val="000000"/>
        </w:rPr>
        <w:t xml:space="preserve"> van de activiteiten naar de </w:t>
      </w:r>
      <w:hyperlink r:id="rId9" w:history="1">
        <w:r>
          <w:rPr>
            <w:rStyle w:val="Hyperlink"/>
            <w:rFonts w:ascii="Calibri" w:hAnsi="Calibri" w:cs="Calibri"/>
          </w:rPr>
          <w:t>gezinssportvlaanderen.clubwerking@gezinsbond.be</w:t>
        </w:r>
      </w:hyperlink>
      <w:r>
        <w:rPr>
          <w:rFonts w:ascii="Calibri" w:hAnsi="Calibri" w:cs="Calibri"/>
          <w:color w:val="000000"/>
        </w:rPr>
        <w:t xml:space="preserve"> . Je ontvangt per kerende een bevestiging.</w:t>
      </w:r>
    </w:p>
    <w:p w14:paraId="3F2BAB7F"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b/>
          <w:i/>
          <w:color w:val="000000"/>
        </w:rPr>
      </w:pPr>
    </w:p>
    <w:p w14:paraId="095F0912" w14:textId="77777777" w:rsidR="00933C48" w:rsidRDefault="00933C48" w:rsidP="00933C48">
      <w:pPr>
        <w:shd w:val="clear" w:color="auto" w:fill="0055A5"/>
        <w:tabs>
          <w:tab w:val="left" w:pos="-1414"/>
          <w:tab w:val="left" w:pos="-848"/>
          <w:tab w:val="left" w:pos="-282"/>
          <w:tab w:val="left" w:pos="284"/>
          <w:tab w:val="left" w:pos="622"/>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 w:val="left" w:pos="9341"/>
        </w:tabs>
        <w:spacing w:line="240" w:lineRule="auto"/>
        <w:jc w:val="both"/>
        <w:outlineLvl w:val="0"/>
        <w:rPr>
          <w:rFonts w:ascii="Calibri" w:hAnsi="Calibri" w:cs="Calibri"/>
          <w:color w:val="FFFFFF"/>
          <w:sz w:val="24"/>
        </w:rPr>
      </w:pPr>
      <w:r>
        <w:rPr>
          <w:rFonts w:ascii="Calibri" w:hAnsi="Calibri" w:cs="Calibri"/>
          <w:b/>
          <w:color w:val="FFFFFF"/>
          <w:sz w:val="24"/>
        </w:rPr>
        <w:t>Werkwijze aangifte ongeval</w:t>
      </w:r>
    </w:p>
    <w:p w14:paraId="1DEBBA87"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outlineLvl w:val="0"/>
        <w:rPr>
          <w:rFonts w:ascii="Calibri" w:hAnsi="Calibri" w:cs="Calibri"/>
          <w:b/>
          <w:i/>
          <w:color w:val="000000"/>
        </w:rPr>
      </w:pPr>
    </w:p>
    <w:p w14:paraId="775F8F5A"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Alvorens de werkwijze toe te lichten, wensen wij uw aandacht te vestigen op het feit, dat uitsluitend leden (vermeld op de ledenlijsten) verzekerd zijn tijdens de wekelijkse sportclubactiviteiten.</w:t>
      </w:r>
    </w:p>
    <w:p w14:paraId="280B6662"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Bij éénmalige sportgebeurtenissen nemen wij aan dat de slachtoffers van het ongeval, deelnemers zijn en steunen wij op het verantwoordelijkheidsgevoel van de inrichters.</w:t>
      </w:r>
    </w:p>
    <w:p w14:paraId="58638CA6"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7E17AE58"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De verzekeringsmaatschappij behoudt het recht, zowel ledenlijst, als medische steekkaart van het slachtoffer op te eisen.</w:t>
      </w:r>
    </w:p>
    <w:p w14:paraId="6D885157"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21A55BB0"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 xml:space="preserve">Aangifte en geneeskundig getuigschrift respectievelijk (volledig) ingevuld door het slachtoffer en arts die de eerste vaststelling doet, </w:t>
      </w:r>
      <w:r>
        <w:rPr>
          <w:rFonts w:ascii="Calibri" w:hAnsi="Calibri" w:cs="Calibri"/>
          <w:b/>
          <w:color w:val="000000"/>
        </w:rPr>
        <w:t>ONMIDDELLIJK</w:t>
      </w:r>
      <w:r>
        <w:rPr>
          <w:rFonts w:ascii="Calibri" w:hAnsi="Calibri" w:cs="Calibri"/>
          <w:color w:val="000000"/>
        </w:rPr>
        <w:t xml:space="preserve"> opsturen naar het secretariaat.</w:t>
      </w:r>
    </w:p>
    <w:p w14:paraId="5FBB23C3"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2957CBDA"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De verlenging van behandeling en/of werkonbekwaamheid dient via een doktersattest te worden doorgege</w:t>
      </w:r>
      <w:r>
        <w:rPr>
          <w:rFonts w:ascii="Calibri" w:hAnsi="Calibri" w:cs="Calibri"/>
          <w:color w:val="000000"/>
        </w:rPr>
        <w:softHyphen/>
        <w:t>ven.</w:t>
      </w:r>
    </w:p>
    <w:p w14:paraId="28344622"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78735B51"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 xml:space="preserve">Alle rekeningen van doktersbezoeken, geneeskundige behandelingen, geneesmiddelen, enz. worden aan de mutualiteit overgemaakt. Zij zal de nodige terugbetalingen doen en hiervan een bewijs afleveren, hetwelk samen met </w:t>
      </w:r>
      <w:r>
        <w:rPr>
          <w:rFonts w:ascii="Calibri" w:hAnsi="Calibri" w:cs="Calibri"/>
          <w:b/>
          <w:color w:val="000000"/>
          <w:u w:val="single"/>
        </w:rPr>
        <w:t>originele</w:t>
      </w:r>
      <w:r>
        <w:rPr>
          <w:rFonts w:ascii="Calibri" w:hAnsi="Calibri" w:cs="Calibri"/>
          <w:color w:val="000000"/>
        </w:rPr>
        <w:t xml:space="preserve"> voorschriften voor medicatie, </w:t>
      </w:r>
      <w:r>
        <w:rPr>
          <w:rFonts w:ascii="Calibri" w:hAnsi="Calibri" w:cs="Calibri"/>
          <w:b/>
          <w:color w:val="000000"/>
        </w:rPr>
        <w:t>originele</w:t>
      </w:r>
      <w:r>
        <w:rPr>
          <w:rFonts w:ascii="Calibri" w:hAnsi="Calibri" w:cs="Calibri"/>
          <w:color w:val="000000"/>
        </w:rPr>
        <w:t xml:space="preserve"> facturen kliniek enz., naar ons adres dient te worden verstuurd. Op die manier is de maatschappij in staat het verschil volgens voorgaand vernoemde modaliteiten terug te betalen.</w:t>
      </w:r>
    </w:p>
    <w:p w14:paraId="7C8331E0"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501D5D87"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Apotheekkosten worden uitsluitend terugbetaald mits voorlegging van een voorschrift van de behandelende geneesheer.</w:t>
      </w:r>
    </w:p>
    <w:p w14:paraId="1199E753"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584C287A"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r>
        <w:rPr>
          <w:rFonts w:ascii="Calibri" w:hAnsi="Calibri" w:cs="Calibri"/>
          <w:color w:val="000000"/>
        </w:rPr>
        <w:t>Een genezingsgetuigschrift wordt door de verzekeringsmaatschappij na volledige genezing van het letsel opgevraagd.</w:t>
      </w:r>
    </w:p>
    <w:p w14:paraId="7CB9BB8A"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color w:val="000000"/>
        </w:rPr>
      </w:pPr>
    </w:p>
    <w:p w14:paraId="7C5C9A8F" w14:textId="77777777" w:rsidR="00933C48" w:rsidRDefault="00933C48" w:rsidP="00933C48">
      <w:pPr>
        <w:tabs>
          <w:tab w:val="left" w:pos="-1414"/>
          <w:tab w:val="left" w:pos="-848"/>
          <w:tab w:val="left" w:pos="-282"/>
          <w:tab w:val="left" w:pos="284"/>
          <w:tab w:val="left" w:pos="622"/>
          <w:tab w:val="left" w:pos="1644"/>
          <w:tab w:val="left" w:pos="1870"/>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 w:val="left" w:pos="9342"/>
        </w:tabs>
        <w:jc w:val="both"/>
        <w:rPr>
          <w:rFonts w:ascii="Calibri" w:hAnsi="Calibri" w:cs="Calibri"/>
          <w:lang w:val="nl-BE"/>
        </w:rPr>
      </w:pPr>
      <w:r>
        <w:rPr>
          <w:rFonts w:ascii="Calibri" w:hAnsi="Calibri" w:cs="Calibri"/>
          <w:b/>
          <w:color w:val="000000"/>
        </w:rPr>
        <w:t>Wij willen er nogmaals op drukken dat alle documenten en briefwisseling eerst naar ons secretariaat moeten worden verzonden</w:t>
      </w:r>
      <w:r>
        <w:rPr>
          <w:rFonts w:ascii="Calibri" w:hAnsi="Calibri" w:cs="Calibri"/>
          <w:color w:val="000000"/>
        </w:rPr>
        <w:t>, op die manier zijn wij in staat de ongevallendossiers op te volgen en kunnen wij, indien nodig, bemiddelend optreden.</w:t>
      </w:r>
    </w:p>
    <w:p w14:paraId="07A262DA" w14:textId="77777777" w:rsidR="00933C48" w:rsidRDefault="00933C48" w:rsidP="00933C48">
      <w:pPr>
        <w:rPr>
          <w:rFonts w:ascii="Calibri" w:hAnsi="Calibri" w:cs="Calibri"/>
          <w:lang w:val="nl-BE"/>
        </w:rPr>
      </w:pPr>
    </w:p>
    <w:p w14:paraId="7BB70541" w14:textId="77777777" w:rsidR="00933C48" w:rsidRDefault="00933C48" w:rsidP="00933C48">
      <w:pPr>
        <w:rPr>
          <w:rFonts w:ascii="Calibri" w:hAnsi="Calibri" w:cs="Calibri"/>
        </w:rPr>
      </w:pPr>
    </w:p>
    <w:p w14:paraId="55D9BCED" w14:textId="77777777" w:rsidR="0051558B" w:rsidRDefault="0051558B"/>
    <w:sectPr w:rsidR="0051558B" w:rsidSect="005443C8">
      <w:headerReference w:type="default" r:id="rId10"/>
      <w:headerReference w:type="first" r:id="rId11"/>
      <w:type w:val="continuous"/>
      <w:pgSz w:w="11906" w:h="16838" w:code="9"/>
      <w:pgMar w:top="1418" w:right="1134" w:bottom="1985"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8431" w14:textId="77777777" w:rsidR="00933C48" w:rsidRDefault="00933C48" w:rsidP="005443C8">
      <w:r>
        <w:separator/>
      </w:r>
    </w:p>
  </w:endnote>
  <w:endnote w:type="continuationSeparator" w:id="0">
    <w:p w14:paraId="4CE3C5C1" w14:textId="77777777" w:rsidR="00933C48" w:rsidRDefault="00933C48" w:rsidP="0054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BBEC" w14:textId="77777777" w:rsidR="00933C48" w:rsidRDefault="00933C48" w:rsidP="005443C8">
      <w:r>
        <w:separator/>
      </w:r>
    </w:p>
  </w:footnote>
  <w:footnote w:type="continuationSeparator" w:id="0">
    <w:p w14:paraId="485C7012" w14:textId="77777777" w:rsidR="00933C48" w:rsidRDefault="00933C48" w:rsidP="0054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93D8" w14:textId="77777777" w:rsidR="00AC0EF9" w:rsidRPr="00A141C9" w:rsidRDefault="001E2B8C" w:rsidP="00A141C9">
    <w:pPr>
      <w:pStyle w:val="Koptekst"/>
    </w:pPr>
    <w:r>
      <w:rPr>
        <w:noProof/>
        <w:lang w:val="nl-BE" w:eastAsia="nl-BE"/>
      </w:rPr>
      <w:drawing>
        <wp:anchor distT="0" distB="0" distL="114300" distR="114300" simplePos="0" relativeHeight="251661824" behindDoc="1" locked="0" layoutInCell="1" allowOverlap="1" wp14:anchorId="0ABE6EC1" wp14:editId="46AB9C08">
          <wp:simplePos x="0" y="0"/>
          <wp:positionH relativeFrom="page">
            <wp:posOffset>0</wp:posOffset>
          </wp:positionH>
          <wp:positionV relativeFrom="page">
            <wp:posOffset>0</wp:posOffset>
          </wp:positionV>
          <wp:extent cx="7559675" cy="106934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inssport_briefhoof_A4_basis_volgblad meer marge onderaan.wm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C0" w14:textId="77777777" w:rsidR="00AC0EF9" w:rsidRPr="007A0232" w:rsidRDefault="007A0232" w:rsidP="00766415">
    <w:pPr>
      <w:pStyle w:val="Koptekst"/>
      <w:rPr>
        <w:lang w:val="nl-BE"/>
      </w:rPr>
    </w:pPr>
    <w:r>
      <w:rPr>
        <w:noProof/>
        <w:lang w:val="nl-BE"/>
      </w:rPr>
      <w:drawing>
        <wp:anchor distT="0" distB="0" distL="114300" distR="114300" simplePos="0" relativeHeight="251659264" behindDoc="1" locked="0" layoutInCell="1" allowOverlap="1" wp14:anchorId="408DC868" wp14:editId="1A4E0E08">
          <wp:simplePos x="0" y="0"/>
          <wp:positionH relativeFrom="column">
            <wp:posOffset>-1008380</wp:posOffset>
          </wp:positionH>
          <wp:positionV relativeFrom="paragraph">
            <wp:posOffset>-457787</wp:posOffset>
          </wp:positionV>
          <wp:extent cx="7553325" cy="10688908"/>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96DAC541-7B7A-43D3-8B79-37D633B846F1}">
                        <asvg:svgBlip xmlns:asvg="http://schemas.microsoft.com/office/drawing/2016/SVG/main" r:embed="rId2"/>
                      </a:ext>
                    </a:extLst>
                  </a:blip>
                  <a:stretch>
                    <a:fillRect/>
                  </a:stretch>
                </pic:blipFill>
                <pic:spPr>
                  <a:xfrm>
                    <a:off x="0" y="0"/>
                    <a:ext cx="7570009" cy="10712518"/>
                  </a:xfrm>
                  <a:prstGeom prst="rect">
                    <a:avLst/>
                  </a:prstGeom>
                </pic:spPr>
              </pic:pic>
            </a:graphicData>
          </a:graphic>
          <wp14:sizeRelH relativeFrom="margin">
            <wp14:pctWidth>0</wp14:pctWidth>
          </wp14:sizeRelH>
          <wp14:sizeRelV relativeFrom="margin">
            <wp14:pctHeight>0</wp14:pctHeight>
          </wp14:sizeRelV>
        </wp:anchor>
      </w:drawing>
    </w:r>
    <w:r>
      <w:rPr>
        <w:noProof/>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01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A6E3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A4C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780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3CF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428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F012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E3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43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586C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672FB0"/>
    <w:multiLevelType w:val="hybridMultilevel"/>
    <w:tmpl w:val="4F1E9DB0"/>
    <w:lvl w:ilvl="0" w:tplc="CCAEDE72">
      <w:numFmt w:val="bullet"/>
      <w:lvlText w:val="-"/>
      <w:lvlJc w:val="left"/>
      <w:pPr>
        <w:ind w:left="974" w:hanging="360"/>
      </w:pPr>
      <w:rPr>
        <w:rFonts w:ascii="Calibri" w:eastAsia="Times New Roman" w:hAnsi="Calibri" w:cs="Calibri" w:hint="default"/>
        <w:b/>
      </w:rPr>
    </w:lvl>
    <w:lvl w:ilvl="1" w:tplc="08130003">
      <w:start w:val="1"/>
      <w:numFmt w:val="bullet"/>
      <w:lvlText w:val="o"/>
      <w:lvlJc w:val="left"/>
      <w:pPr>
        <w:ind w:left="1694" w:hanging="360"/>
      </w:pPr>
      <w:rPr>
        <w:rFonts w:ascii="Courier New" w:hAnsi="Courier New" w:cs="Courier New" w:hint="default"/>
      </w:rPr>
    </w:lvl>
    <w:lvl w:ilvl="2" w:tplc="08130005">
      <w:start w:val="1"/>
      <w:numFmt w:val="bullet"/>
      <w:lvlText w:val=""/>
      <w:lvlJc w:val="left"/>
      <w:pPr>
        <w:ind w:left="2414" w:hanging="360"/>
      </w:pPr>
      <w:rPr>
        <w:rFonts w:ascii="Wingdings" w:hAnsi="Wingdings" w:hint="default"/>
      </w:rPr>
    </w:lvl>
    <w:lvl w:ilvl="3" w:tplc="08130001">
      <w:start w:val="1"/>
      <w:numFmt w:val="bullet"/>
      <w:lvlText w:val=""/>
      <w:lvlJc w:val="left"/>
      <w:pPr>
        <w:ind w:left="3134" w:hanging="360"/>
      </w:pPr>
      <w:rPr>
        <w:rFonts w:ascii="Symbol" w:hAnsi="Symbol" w:hint="default"/>
      </w:rPr>
    </w:lvl>
    <w:lvl w:ilvl="4" w:tplc="08130003">
      <w:start w:val="1"/>
      <w:numFmt w:val="bullet"/>
      <w:lvlText w:val="o"/>
      <w:lvlJc w:val="left"/>
      <w:pPr>
        <w:ind w:left="3854" w:hanging="360"/>
      </w:pPr>
      <w:rPr>
        <w:rFonts w:ascii="Courier New" w:hAnsi="Courier New" w:cs="Courier New" w:hint="default"/>
      </w:rPr>
    </w:lvl>
    <w:lvl w:ilvl="5" w:tplc="08130005">
      <w:start w:val="1"/>
      <w:numFmt w:val="bullet"/>
      <w:lvlText w:val=""/>
      <w:lvlJc w:val="left"/>
      <w:pPr>
        <w:ind w:left="4574" w:hanging="360"/>
      </w:pPr>
      <w:rPr>
        <w:rFonts w:ascii="Wingdings" w:hAnsi="Wingdings" w:hint="default"/>
      </w:rPr>
    </w:lvl>
    <w:lvl w:ilvl="6" w:tplc="08130001">
      <w:start w:val="1"/>
      <w:numFmt w:val="bullet"/>
      <w:lvlText w:val=""/>
      <w:lvlJc w:val="left"/>
      <w:pPr>
        <w:ind w:left="5294" w:hanging="360"/>
      </w:pPr>
      <w:rPr>
        <w:rFonts w:ascii="Symbol" w:hAnsi="Symbol" w:hint="default"/>
      </w:rPr>
    </w:lvl>
    <w:lvl w:ilvl="7" w:tplc="08130003">
      <w:start w:val="1"/>
      <w:numFmt w:val="bullet"/>
      <w:lvlText w:val="o"/>
      <w:lvlJc w:val="left"/>
      <w:pPr>
        <w:ind w:left="6014" w:hanging="360"/>
      </w:pPr>
      <w:rPr>
        <w:rFonts w:ascii="Courier New" w:hAnsi="Courier New" w:cs="Courier New" w:hint="default"/>
      </w:rPr>
    </w:lvl>
    <w:lvl w:ilvl="8" w:tplc="08130005">
      <w:start w:val="1"/>
      <w:numFmt w:val="bullet"/>
      <w:lvlText w:val=""/>
      <w:lvlJc w:val="left"/>
      <w:pPr>
        <w:ind w:left="6734" w:hanging="360"/>
      </w:pPr>
      <w:rPr>
        <w:rFonts w:ascii="Wingdings" w:hAnsi="Wingdings" w:hint="default"/>
      </w:rPr>
    </w:lvl>
  </w:abstractNum>
  <w:abstractNum w:abstractNumId="11" w15:restartNumberingAfterBreak="0">
    <w:nsid w:val="460F6576"/>
    <w:multiLevelType w:val="hybridMultilevel"/>
    <w:tmpl w:val="AF62D104"/>
    <w:lvl w:ilvl="0" w:tplc="78E0AF04">
      <w:numFmt w:val="bullet"/>
      <w:lvlText w:val="-"/>
      <w:lvlJc w:val="left"/>
      <w:pPr>
        <w:ind w:left="974" w:hanging="360"/>
      </w:pPr>
      <w:rPr>
        <w:rFonts w:ascii="Calibri" w:eastAsia="Times New Roman" w:hAnsi="Calibri" w:cs="Calibri" w:hint="default"/>
        <w:b/>
      </w:rPr>
    </w:lvl>
    <w:lvl w:ilvl="1" w:tplc="08130003">
      <w:start w:val="1"/>
      <w:numFmt w:val="bullet"/>
      <w:lvlText w:val="o"/>
      <w:lvlJc w:val="left"/>
      <w:pPr>
        <w:ind w:left="1694" w:hanging="360"/>
      </w:pPr>
      <w:rPr>
        <w:rFonts w:ascii="Courier New" w:hAnsi="Courier New" w:cs="Courier New" w:hint="default"/>
      </w:rPr>
    </w:lvl>
    <w:lvl w:ilvl="2" w:tplc="08130005">
      <w:start w:val="1"/>
      <w:numFmt w:val="bullet"/>
      <w:lvlText w:val=""/>
      <w:lvlJc w:val="left"/>
      <w:pPr>
        <w:ind w:left="2414" w:hanging="360"/>
      </w:pPr>
      <w:rPr>
        <w:rFonts w:ascii="Wingdings" w:hAnsi="Wingdings" w:hint="default"/>
      </w:rPr>
    </w:lvl>
    <w:lvl w:ilvl="3" w:tplc="08130001">
      <w:start w:val="1"/>
      <w:numFmt w:val="bullet"/>
      <w:lvlText w:val=""/>
      <w:lvlJc w:val="left"/>
      <w:pPr>
        <w:ind w:left="3134" w:hanging="360"/>
      </w:pPr>
      <w:rPr>
        <w:rFonts w:ascii="Symbol" w:hAnsi="Symbol" w:hint="default"/>
      </w:rPr>
    </w:lvl>
    <w:lvl w:ilvl="4" w:tplc="08130003">
      <w:start w:val="1"/>
      <w:numFmt w:val="bullet"/>
      <w:lvlText w:val="o"/>
      <w:lvlJc w:val="left"/>
      <w:pPr>
        <w:ind w:left="3854" w:hanging="360"/>
      </w:pPr>
      <w:rPr>
        <w:rFonts w:ascii="Courier New" w:hAnsi="Courier New" w:cs="Courier New" w:hint="default"/>
      </w:rPr>
    </w:lvl>
    <w:lvl w:ilvl="5" w:tplc="08130005">
      <w:start w:val="1"/>
      <w:numFmt w:val="bullet"/>
      <w:lvlText w:val=""/>
      <w:lvlJc w:val="left"/>
      <w:pPr>
        <w:ind w:left="4574" w:hanging="360"/>
      </w:pPr>
      <w:rPr>
        <w:rFonts w:ascii="Wingdings" w:hAnsi="Wingdings" w:hint="default"/>
      </w:rPr>
    </w:lvl>
    <w:lvl w:ilvl="6" w:tplc="08130001">
      <w:start w:val="1"/>
      <w:numFmt w:val="bullet"/>
      <w:lvlText w:val=""/>
      <w:lvlJc w:val="left"/>
      <w:pPr>
        <w:ind w:left="5294" w:hanging="360"/>
      </w:pPr>
      <w:rPr>
        <w:rFonts w:ascii="Symbol" w:hAnsi="Symbol" w:hint="default"/>
      </w:rPr>
    </w:lvl>
    <w:lvl w:ilvl="7" w:tplc="08130003">
      <w:start w:val="1"/>
      <w:numFmt w:val="bullet"/>
      <w:lvlText w:val="o"/>
      <w:lvlJc w:val="left"/>
      <w:pPr>
        <w:ind w:left="6014" w:hanging="360"/>
      </w:pPr>
      <w:rPr>
        <w:rFonts w:ascii="Courier New" w:hAnsi="Courier New" w:cs="Courier New" w:hint="default"/>
      </w:rPr>
    </w:lvl>
    <w:lvl w:ilvl="8" w:tplc="08130005">
      <w:start w:val="1"/>
      <w:numFmt w:val="bullet"/>
      <w:lvlText w:val=""/>
      <w:lvlJc w:val="left"/>
      <w:pPr>
        <w:ind w:left="6734" w:hanging="360"/>
      </w:pPr>
      <w:rPr>
        <w:rFonts w:ascii="Wingdings" w:hAnsi="Wingdings" w:hint="default"/>
      </w:rPr>
    </w:lvl>
  </w:abstractNum>
  <w:abstractNum w:abstractNumId="12" w15:restartNumberingAfterBreak="0">
    <w:nsid w:val="6A1035EA"/>
    <w:multiLevelType w:val="hybridMultilevel"/>
    <w:tmpl w:val="3446AEB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041901085">
    <w:abstractNumId w:val="9"/>
  </w:num>
  <w:num w:numId="2" w16cid:durableId="1347557848">
    <w:abstractNumId w:val="7"/>
  </w:num>
  <w:num w:numId="3" w16cid:durableId="1873884227">
    <w:abstractNumId w:val="6"/>
  </w:num>
  <w:num w:numId="4" w16cid:durableId="1137575787">
    <w:abstractNumId w:val="5"/>
  </w:num>
  <w:num w:numId="5" w16cid:durableId="82653765">
    <w:abstractNumId w:val="4"/>
  </w:num>
  <w:num w:numId="6" w16cid:durableId="1809130961">
    <w:abstractNumId w:val="8"/>
  </w:num>
  <w:num w:numId="7" w16cid:durableId="754547561">
    <w:abstractNumId w:val="3"/>
  </w:num>
  <w:num w:numId="8" w16cid:durableId="2134593957">
    <w:abstractNumId w:val="2"/>
  </w:num>
  <w:num w:numId="9" w16cid:durableId="1444959941">
    <w:abstractNumId w:val="1"/>
  </w:num>
  <w:num w:numId="10" w16cid:durableId="789661822">
    <w:abstractNumId w:val="0"/>
  </w:num>
  <w:num w:numId="11" w16cid:durableId="460925710">
    <w:abstractNumId w:val="12"/>
  </w:num>
  <w:num w:numId="12" w16cid:durableId="355616038">
    <w:abstractNumId w:val="10"/>
  </w:num>
  <w:num w:numId="13" w16cid:durableId="161825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48"/>
    <w:rsid w:val="00092174"/>
    <w:rsid w:val="000B0587"/>
    <w:rsid w:val="00191026"/>
    <w:rsid w:val="001E2B8C"/>
    <w:rsid w:val="002D2CFB"/>
    <w:rsid w:val="003573C0"/>
    <w:rsid w:val="003B71A3"/>
    <w:rsid w:val="0051558B"/>
    <w:rsid w:val="005233D4"/>
    <w:rsid w:val="005443C8"/>
    <w:rsid w:val="0059322B"/>
    <w:rsid w:val="006864C8"/>
    <w:rsid w:val="00766415"/>
    <w:rsid w:val="007A0232"/>
    <w:rsid w:val="007E43CE"/>
    <w:rsid w:val="007F2217"/>
    <w:rsid w:val="009310F6"/>
    <w:rsid w:val="00933C48"/>
    <w:rsid w:val="009A579F"/>
    <w:rsid w:val="00A141C9"/>
    <w:rsid w:val="00AC0EF9"/>
    <w:rsid w:val="00BB23FF"/>
    <w:rsid w:val="00BB775E"/>
    <w:rsid w:val="00C10D85"/>
    <w:rsid w:val="00CA0439"/>
    <w:rsid w:val="00D12463"/>
    <w:rsid w:val="00D86932"/>
    <w:rsid w:val="00DF0AC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2050"/>
    <o:shapelayout v:ext="edit">
      <o:idmap v:ext="edit" data="2"/>
    </o:shapelayout>
  </w:shapeDefaults>
  <w:decimalSymbol w:val=","/>
  <w:listSeparator w:val=";"/>
  <w14:docId w14:val="3C0189B6"/>
  <w14:defaultImageDpi w14:val="300"/>
  <w15:docId w15:val="{0DBD349F-70CA-47DC-B16A-2C9871E7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C48"/>
    <w:pPr>
      <w:spacing w:line="360" w:lineRule="auto"/>
    </w:pPr>
    <w:rPr>
      <w:rFonts w:ascii="Trebuchet MS" w:eastAsia="Times New Roman" w:hAnsi="Trebuchet MS"/>
      <w:szCs w:val="24"/>
      <w:lang w:val="nl-NL"/>
    </w:rPr>
  </w:style>
  <w:style w:type="paragraph" w:styleId="Kop3">
    <w:name w:val="heading 3"/>
    <w:basedOn w:val="Standaard"/>
    <w:link w:val="Kop3Char"/>
    <w:uiPriority w:val="9"/>
    <w:qFormat/>
    <w:rsid w:val="006864C8"/>
    <w:pPr>
      <w:spacing w:before="100" w:beforeAutospacing="1" w:after="100" w:afterAutospacing="1"/>
      <w:outlineLvl w:val="2"/>
    </w:pPr>
    <w:rPr>
      <w:rFonts w:ascii="Times New Roman" w:hAnsi="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443C8"/>
    <w:pPr>
      <w:tabs>
        <w:tab w:val="center" w:pos="4513"/>
        <w:tab w:val="right" w:pos="9026"/>
      </w:tabs>
      <w:spacing w:line="280" w:lineRule="exact"/>
      <w:ind w:right="567"/>
    </w:pPr>
    <w:rPr>
      <w:szCs w:val="18"/>
    </w:rPr>
  </w:style>
  <w:style w:type="character" w:customStyle="1" w:styleId="KoptekstChar">
    <w:name w:val="Koptekst Char"/>
    <w:link w:val="Koptekst"/>
    <w:rsid w:val="005443C8"/>
    <w:rPr>
      <w:rFonts w:ascii="Calibri" w:eastAsia="Times New Roman" w:hAnsi="Calibri" w:cs="Times New Roman"/>
      <w:sz w:val="20"/>
      <w:szCs w:val="18"/>
      <w:lang w:val="nl-NL"/>
    </w:rPr>
  </w:style>
  <w:style w:type="paragraph" w:customStyle="1" w:styleId="Titelbrief">
    <w:name w:val="Titel brief"/>
    <w:basedOn w:val="Standaard"/>
    <w:next w:val="Aanspreking"/>
    <w:rsid w:val="005443C8"/>
    <w:pPr>
      <w:spacing w:before="200" w:after="600" w:line="280" w:lineRule="exact"/>
      <w:ind w:right="567"/>
      <w:jc w:val="both"/>
    </w:pPr>
    <w:rPr>
      <w:b/>
      <w:bCs/>
      <w:color w:val="000000"/>
      <w:szCs w:val="20"/>
    </w:rPr>
  </w:style>
  <w:style w:type="paragraph" w:customStyle="1" w:styleId="Aanspreking">
    <w:name w:val="Aanspreking"/>
    <w:basedOn w:val="Standaard"/>
    <w:next w:val="Standaard"/>
    <w:rsid w:val="005443C8"/>
    <w:pPr>
      <w:spacing w:before="400" w:after="240" w:line="280" w:lineRule="exact"/>
      <w:ind w:right="567"/>
    </w:pPr>
    <w:rPr>
      <w:szCs w:val="20"/>
    </w:rPr>
  </w:style>
  <w:style w:type="paragraph" w:customStyle="1" w:styleId="Naamenadres">
    <w:name w:val="Naam en adres"/>
    <w:basedOn w:val="Standaard"/>
    <w:rsid w:val="005443C8"/>
    <w:pPr>
      <w:spacing w:line="264" w:lineRule="auto"/>
      <w:ind w:left="4820" w:right="567"/>
    </w:pPr>
    <w:rPr>
      <w:szCs w:val="20"/>
    </w:rPr>
  </w:style>
  <w:style w:type="paragraph" w:customStyle="1" w:styleId="functie">
    <w:name w:val="functie"/>
    <w:basedOn w:val="Standaard"/>
    <w:qFormat/>
    <w:rsid w:val="009310F6"/>
    <w:rPr>
      <w:b/>
      <w:color w:val="4B3424"/>
      <w:sz w:val="16"/>
    </w:rPr>
  </w:style>
  <w:style w:type="paragraph" w:styleId="Voettekst">
    <w:name w:val="footer"/>
    <w:basedOn w:val="Standaard"/>
    <w:link w:val="VoettekstChar"/>
    <w:rsid w:val="005443C8"/>
    <w:pPr>
      <w:tabs>
        <w:tab w:val="center" w:pos="4536"/>
        <w:tab w:val="right" w:pos="9072"/>
      </w:tabs>
      <w:spacing w:line="280" w:lineRule="exact"/>
      <w:ind w:right="567"/>
    </w:pPr>
    <w:rPr>
      <w:szCs w:val="18"/>
    </w:rPr>
  </w:style>
  <w:style w:type="character" w:customStyle="1" w:styleId="VoettekstChar">
    <w:name w:val="Voettekst Char"/>
    <w:link w:val="Voettekst"/>
    <w:rsid w:val="005443C8"/>
    <w:rPr>
      <w:rFonts w:ascii="Calibri" w:eastAsia="Times New Roman" w:hAnsi="Calibri" w:cs="Times New Roman"/>
      <w:sz w:val="20"/>
      <w:szCs w:val="18"/>
      <w:lang w:val="nl-NL"/>
    </w:rPr>
  </w:style>
  <w:style w:type="paragraph" w:customStyle="1" w:styleId="Bedrijf">
    <w:name w:val="Bedrijf"/>
    <w:next w:val="Naamenadres"/>
    <w:qFormat/>
    <w:rsid w:val="009310F6"/>
    <w:pPr>
      <w:ind w:left="4820"/>
    </w:pPr>
    <w:rPr>
      <w:rFonts w:eastAsia="Times New Roman"/>
      <w:caps/>
    </w:rPr>
  </w:style>
  <w:style w:type="paragraph" w:customStyle="1" w:styleId="Referentieregel-datum">
    <w:name w:val="Referentieregel - datum"/>
    <w:basedOn w:val="Standaard"/>
    <w:qFormat/>
    <w:rsid w:val="009310F6"/>
    <w:pPr>
      <w:tabs>
        <w:tab w:val="left" w:pos="1418"/>
        <w:tab w:val="right" w:pos="9356"/>
      </w:tabs>
      <w:spacing w:before="1200" w:after="600" w:line="280" w:lineRule="exact"/>
      <w:ind w:right="567"/>
      <w:jc w:val="right"/>
    </w:pPr>
    <w:rPr>
      <w:szCs w:val="18"/>
    </w:rPr>
  </w:style>
  <w:style w:type="paragraph" w:styleId="Duidelijkcitaat">
    <w:name w:val="Intense Quote"/>
    <w:basedOn w:val="Standaard"/>
    <w:next w:val="Standaard"/>
    <w:link w:val="DuidelijkcitaatChar"/>
    <w:uiPriority w:val="30"/>
    <w:rsid w:val="005443C8"/>
    <w:pPr>
      <w:pBdr>
        <w:bottom w:val="single" w:sz="4" w:space="4" w:color="007077"/>
      </w:pBdr>
      <w:spacing w:before="200" w:after="280"/>
      <w:ind w:left="936" w:right="936"/>
    </w:pPr>
    <w:rPr>
      <w:b/>
      <w:bCs/>
      <w:i/>
      <w:iCs/>
      <w:color w:val="007077"/>
    </w:rPr>
  </w:style>
  <w:style w:type="character" w:customStyle="1" w:styleId="DuidelijkcitaatChar">
    <w:name w:val="Duidelijk citaat Char"/>
    <w:link w:val="Duidelijkcitaat"/>
    <w:uiPriority w:val="30"/>
    <w:rsid w:val="005443C8"/>
    <w:rPr>
      <w:b/>
      <w:bCs/>
      <w:i/>
      <w:iCs/>
      <w:color w:val="007077"/>
    </w:rPr>
  </w:style>
  <w:style w:type="paragraph" w:styleId="Ballontekst">
    <w:name w:val="Balloon Text"/>
    <w:basedOn w:val="Standaard"/>
    <w:link w:val="BallontekstChar"/>
    <w:uiPriority w:val="99"/>
    <w:semiHidden/>
    <w:unhideWhenUsed/>
    <w:rsid w:val="005443C8"/>
    <w:rPr>
      <w:rFonts w:ascii="Lucida Grande" w:hAnsi="Lucida Grande" w:cs="Lucida Grande"/>
      <w:sz w:val="18"/>
      <w:szCs w:val="18"/>
    </w:rPr>
  </w:style>
  <w:style w:type="character" w:customStyle="1" w:styleId="BallontekstChar">
    <w:name w:val="Ballontekst Char"/>
    <w:link w:val="Ballontekst"/>
    <w:uiPriority w:val="99"/>
    <w:semiHidden/>
    <w:rsid w:val="005443C8"/>
    <w:rPr>
      <w:rFonts w:ascii="Lucida Grande" w:hAnsi="Lucida Grande" w:cs="Lucida Grande"/>
      <w:sz w:val="18"/>
      <w:szCs w:val="18"/>
    </w:rPr>
  </w:style>
  <w:style w:type="character" w:styleId="Hyperlink">
    <w:name w:val="Hyperlink"/>
    <w:basedOn w:val="Standaardalinea-lettertype"/>
    <w:unhideWhenUsed/>
    <w:rsid w:val="006864C8"/>
    <w:rPr>
      <w:color w:val="0000FF" w:themeColor="hyperlink"/>
      <w:u w:val="single"/>
    </w:rPr>
  </w:style>
  <w:style w:type="paragraph" w:styleId="Normaalweb">
    <w:name w:val="Normal (Web)"/>
    <w:basedOn w:val="Standaard"/>
    <w:uiPriority w:val="99"/>
    <w:semiHidden/>
    <w:unhideWhenUsed/>
    <w:rsid w:val="006864C8"/>
    <w:pPr>
      <w:spacing w:before="100" w:beforeAutospacing="1" w:after="100" w:afterAutospacing="1"/>
    </w:pPr>
    <w:rPr>
      <w:rFonts w:ascii="Times New Roman" w:hAnsi="Times New Roman"/>
      <w:sz w:val="24"/>
      <w:lang w:eastAsia="nl-BE"/>
    </w:rPr>
  </w:style>
  <w:style w:type="character" w:customStyle="1" w:styleId="Kop3Char">
    <w:name w:val="Kop 3 Char"/>
    <w:basedOn w:val="Standaardalinea-lettertype"/>
    <w:link w:val="Kop3"/>
    <w:uiPriority w:val="9"/>
    <w:rsid w:val="006864C8"/>
    <w:rPr>
      <w:rFonts w:ascii="Times New Roman" w:eastAsia="Times New Roman" w:hAnsi="Times New Roman"/>
      <w:b/>
      <w:bCs/>
      <w:sz w:val="27"/>
      <w:szCs w:val="27"/>
      <w:lang w:eastAsia="nl-BE"/>
    </w:rPr>
  </w:style>
  <w:style w:type="character" w:styleId="Zwaar">
    <w:name w:val="Strong"/>
    <w:basedOn w:val="Standaardalinea-lettertype"/>
    <w:qFormat/>
    <w:rsid w:val="006864C8"/>
    <w:rPr>
      <w:b/>
      <w:bCs/>
    </w:rPr>
  </w:style>
  <w:style w:type="paragraph" w:styleId="Lijstalinea">
    <w:name w:val="List Paragraph"/>
    <w:basedOn w:val="Standaard"/>
    <w:uiPriority w:val="34"/>
    <w:qFormat/>
    <w:rsid w:val="0093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87098">
      <w:bodyDiv w:val="1"/>
      <w:marLeft w:val="0"/>
      <w:marRight w:val="0"/>
      <w:marTop w:val="0"/>
      <w:marBottom w:val="0"/>
      <w:divBdr>
        <w:top w:val="none" w:sz="0" w:space="0" w:color="auto"/>
        <w:left w:val="none" w:sz="0" w:space="0" w:color="auto"/>
        <w:bottom w:val="none" w:sz="0" w:space="0" w:color="auto"/>
        <w:right w:val="none" w:sz="0" w:space="0" w:color="auto"/>
      </w:divBdr>
    </w:div>
    <w:div w:id="543177376">
      <w:bodyDiv w:val="1"/>
      <w:marLeft w:val="0"/>
      <w:marRight w:val="0"/>
      <w:marTop w:val="0"/>
      <w:marBottom w:val="0"/>
      <w:divBdr>
        <w:top w:val="none" w:sz="0" w:space="0" w:color="auto"/>
        <w:left w:val="none" w:sz="0" w:space="0" w:color="auto"/>
        <w:bottom w:val="none" w:sz="0" w:space="0" w:color="auto"/>
        <w:right w:val="none" w:sz="0" w:space="0" w:color="auto"/>
      </w:divBdr>
    </w:div>
    <w:div w:id="1038318294">
      <w:bodyDiv w:val="1"/>
      <w:marLeft w:val="0"/>
      <w:marRight w:val="0"/>
      <w:marTop w:val="0"/>
      <w:marBottom w:val="0"/>
      <w:divBdr>
        <w:top w:val="none" w:sz="0" w:space="0" w:color="auto"/>
        <w:left w:val="none" w:sz="0" w:space="0" w:color="auto"/>
        <w:bottom w:val="none" w:sz="0" w:space="0" w:color="auto"/>
        <w:right w:val="none" w:sz="0" w:space="0" w:color="auto"/>
      </w:divBdr>
    </w:div>
    <w:div w:id="1148325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zinssportvlaanderen@gezinsbond.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zinssportvlaanderen.clubwerking@gezinsbond.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272F-5AD6-4B87-9655-F00AF69D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10637</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Magelaan</Company>
  <LinksUpToDate>false</LinksUpToDate>
  <CharactersWithSpaces>12546</CharactersWithSpaces>
  <SharedDoc>false</SharedDoc>
  <HLinks>
    <vt:vector size="12" baseType="variant">
      <vt:variant>
        <vt:i4>3866697</vt:i4>
      </vt:variant>
      <vt:variant>
        <vt:i4>-1</vt:i4>
      </vt:variant>
      <vt:variant>
        <vt:i4>2051</vt:i4>
      </vt:variant>
      <vt:variant>
        <vt:i4>1</vt:i4>
      </vt:variant>
      <vt:variant>
        <vt:lpwstr>gezinssport_briefhoof_A4_basis</vt:lpwstr>
      </vt:variant>
      <vt:variant>
        <vt:lpwstr/>
      </vt:variant>
      <vt:variant>
        <vt:i4>2228246</vt:i4>
      </vt:variant>
      <vt:variant>
        <vt:i4>-1</vt:i4>
      </vt:variant>
      <vt:variant>
        <vt:i4>2052</vt:i4>
      </vt:variant>
      <vt:variant>
        <vt:i4>1</vt:i4>
      </vt:variant>
      <vt:variant>
        <vt:lpwstr>gezinssport_briefhoof_A4_basis_volgblad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Wynands, Monica</dc:creator>
  <cp:lastModifiedBy>Wout Stevens</cp:lastModifiedBy>
  <cp:revision>2</cp:revision>
  <cp:lastPrinted>2022-01-06T10:21:00Z</cp:lastPrinted>
  <dcterms:created xsi:type="dcterms:W3CDTF">2022-01-28T08:25:00Z</dcterms:created>
  <dcterms:modified xsi:type="dcterms:W3CDTF">2026-01-14T14:21:00Z</dcterms:modified>
</cp:coreProperties>
</file>